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4" w:rsidRDefault="00020982">
      <w:pPr>
        <w:rPr>
          <w:b/>
          <w:color w:val="FF0000"/>
          <w:sz w:val="36"/>
          <w:szCs w:val="36"/>
          <w:u w:val="single"/>
        </w:rPr>
      </w:pPr>
      <w:r w:rsidRPr="0002098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201">
        <w:t xml:space="preserve">   </w:t>
      </w:r>
      <w:r w:rsidR="006B5201" w:rsidRPr="006B5201">
        <w:rPr>
          <w:b/>
          <w:color w:val="FF0000"/>
          <w:sz w:val="36"/>
          <w:szCs w:val="36"/>
          <w:u w:val="single"/>
        </w:rPr>
        <w:t>Marsala à l'œuf maison</w:t>
      </w:r>
    </w:p>
    <w:p w:rsidR="006B5201" w:rsidRDefault="006B5201" w:rsidP="00D41F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1895475" cy="2857500"/>
            <wp:effectExtent l="19050" t="0" r="9525" b="0"/>
            <wp:docPr id="1" name="Image 1" descr="marsala à l'œuf - novembre 2008 04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ala à l'œuf - novembre 2008 04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F85">
        <w:t xml:space="preserve"> </w:t>
      </w:r>
      <w:r>
        <w:rPr>
          <w:rStyle w:val="lev"/>
          <w:u w:val="single"/>
        </w:rPr>
        <w:t xml:space="preserve">Préparation 15 mn - Macération : 10 jours minimum </w:t>
      </w:r>
      <w:r>
        <w:rPr>
          <w:b/>
          <w:bCs/>
          <w:i/>
          <w:iCs/>
          <w:u w:val="single"/>
        </w:rPr>
        <w:br/>
      </w:r>
    </w:p>
    <w:p w:rsidR="006B5201" w:rsidRDefault="006B5201" w:rsidP="006B5201">
      <w:pPr>
        <w:pStyle w:val="NormalWeb"/>
      </w:pPr>
      <w:r>
        <w:rPr>
          <w:rStyle w:val="lev"/>
        </w:rPr>
        <w:t>- 1,5 litre de vin rouge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chicorée (en grains)</w:t>
      </w:r>
      <w:r>
        <w:br/>
      </w:r>
      <w:r>
        <w:rPr>
          <w:rStyle w:val="lev"/>
        </w:rPr>
        <w:t>- 1 jaune d'œuf</w:t>
      </w:r>
      <w:r>
        <w:br/>
      </w:r>
      <w:r>
        <w:rPr>
          <w:rStyle w:val="lev"/>
        </w:rPr>
        <w:t>- 4 sachets de sucre vanillé</w:t>
      </w:r>
      <w:r>
        <w:br/>
      </w:r>
      <w:r>
        <w:rPr>
          <w:rStyle w:val="lev"/>
        </w:rPr>
        <w:t>- 450 g de sucre en poudre</w:t>
      </w:r>
      <w:r>
        <w:br/>
      </w:r>
      <w:r>
        <w:rPr>
          <w:rStyle w:val="lev"/>
        </w:rPr>
        <w:t>- 150 g d'alcool à 90°</w:t>
      </w:r>
    </w:p>
    <w:p w:rsidR="00D41F85" w:rsidRDefault="006B5201" w:rsidP="00D41F85">
      <w:pPr>
        <w:pStyle w:val="NormalWeb"/>
      </w:pPr>
      <w:r>
        <w:t> </w:t>
      </w:r>
      <w:r>
        <w:rPr>
          <w:color w:val="333333"/>
          <w:sz w:val="27"/>
          <w:szCs w:val="27"/>
        </w:rPr>
        <w:t>Choisir un récipient</w:t>
      </w:r>
      <w:r>
        <w:t xml:space="preserve"> fermant hermétiquement.</w:t>
      </w:r>
      <w:r>
        <w:br/>
        <w:t>Verser dans ce récipient le vin, la chicorée, les sucres, le jaune d'œuf battu et l'alcool.</w:t>
      </w:r>
      <w:r>
        <w:br/>
        <w:t>Mélanger.</w:t>
      </w:r>
      <w:r>
        <w:br/>
      </w:r>
      <w:r>
        <w:rPr>
          <w:color w:val="333333"/>
          <w:sz w:val="27"/>
          <w:szCs w:val="27"/>
        </w:rPr>
        <w:t>Fermer le récipient</w:t>
      </w:r>
      <w:r>
        <w:t>  soigneusement et laisser macérer pendant 10 jours au minimum.</w:t>
      </w:r>
      <w:r>
        <w:br/>
        <w:t>Au bout de ce temps, filtrer (il faut s'armer de patience, car c'est très long!!) et mettre en bouteilles.</w:t>
      </w:r>
      <w:r w:rsidR="00D41F85">
        <w:br/>
      </w:r>
      <w:r w:rsidR="00D41F85">
        <w:rPr>
          <w:color w:val="333333"/>
          <w:sz w:val="27"/>
          <w:szCs w:val="27"/>
        </w:rPr>
        <w:t>Oublier les bouteilles</w:t>
      </w:r>
      <w:r w:rsidR="00D41F85">
        <w:t xml:space="preserve"> pendant quelques semaines à l'abri de la lumière.</w:t>
      </w:r>
      <w:r w:rsidR="00D41F85">
        <w:br/>
      </w:r>
      <w:r w:rsidR="00D41F85">
        <w:rPr>
          <w:rStyle w:val="lev"/>
          <w:color w:val="EC5463"/>
        </w:rPr>
        <w:t>Le Marsala gagne à vieillir.</w:t>
      </w:r>
      <w:r w:rsidR="00D41F85">
        <w:br/>
      </w:r>
      <w:r w:rsidR="00D41F85">
        <w:rPr>
          <w:rStyle w:val="lev"/>
          <w:color w:val="EC5463"/>
        </w:rPr>
        <w:t>Servir avec un glaçon et un zeste de citron.</w:t>
      </w:r>
    </w:p>
    <w:p w:rsidR="006B5201" w:rsidRDefault="006B5201" w:rsidP="006B5201">
      <w:pPr>
        <w:pStyle w:val="NormalWeb"/>
      </w:pPr>
    </w:p>
    <w:p w:rsidR="006B5201" w:rsidRDefault="006B5201" w:rsidP="006B5201">
      <w:pPr>
        <w:pStyle w:val="NormalWeb"/>
      </w:pPr>
    </w:p>
    <w:p w:rsidR="006B5201" w:rsidRDefault="006B5201"/>
    <w:sectPr w:rsidR="006B5201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982"/>
    <w:rsid w:val="00020982"/>
    <w:rsid w:val="006B5201"/>
    <w:rsid w:val="007C4107"/>
    <w:rsid w:val="00CC32A4"/>
    <w:rsid w:val="00D4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9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5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12/marsala-%C3%A0-l%C5%93uf-novembre-2008-040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2015-07-02T05:30:00Z</dcterms:created>
  <dcterms:modified xsi:type="dcterms:W3CDTF">2015-07-14T14:36:00Z</dcterms:modified>
</cp:coreProperties>
</file>