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B" w:rsidRDefault="0007400A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C16">
        <w:t xml:space="preserve">  </w:t>
      </w:r>
      <w:r w:rsidR="00802C16" w:rsidRPr="00802C16">
        <w:rPr>
          <w:b/>
          <w:color w:val="FF0000"/>
          <w:sz w:val="36"/>
          <w:szCs w:val="36"/>
          <w:u w:val="single"/>
        </w:rPr>
        <w:t>Comme une quiche lorraine en verrine</w:t>
      </w:r>
    </w:p>
    <w:p w:rsidR="00802C16" w:rsidRDefault="00802C16" w:rsidP="00802C16">
      <w:pPr>
        <w:pStyle w:val="NormalWeb"/>
      </w:pPr>
      <w:r w:rsidRPr="00802C16">
        <w:drawing>
          <wp:inline distT="0" distB="0" distL="0" distR="0">
            <wp:extent cx="2857500" cy="2143125"/>
            <wp:effectExtent l="19050" t="0" r="0" b="0"/>
            <wp:docPr id="8" name="Image 6" descr="Comme une quiche lorraine en verrine DSCN27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e une quiche lorraine en verrine DSCN27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02C16">
        <w:rPr>
          <w:rStyle w:val="lev"/>
          <w:u w:val="single"/>
        </w:rPr>
        <w:t>Pour 11 verrines de 10 cl</w:t>
      </w:r>
    </w:p>
    <w:p w:rsidR="00802C16" w:rsidRDefault="00802C16" w:rsidP="00802C16">
      <w:pPr>
        <w:pStyle w:val="NormalWeb"/>
      </w:pPr>
      <w:r>
        <w:rPr>
          <w:rStyle w:val="lev"/>
        </w:rPr>
        <w:t>- 200 g d'allumettes de bacon (1)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- 300 g de crème fraîche épaisse</w:t>
      </w:r>
      <w:r>
        <w:br/>
      </w:r>
      <w:r>
        <w:rPr>
          <w:rStyle w:val="lev"/>
        </w:rPr>
        <w:t>- 100 g (75g + 25g) de comté râpé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noix de muscade</w:t>
      </w:r>
      <w:r>
        <w:br/>
      </w:r>
      <w:r>
        <w:br/>
      </w:r>
      <w:r>
        <w:br/>
      </w:r>
      <w:r>
        <w:rPr>
          <w:rStyle w:val="lev"/>
          <w:color w:val="008080"/>
        </w:rPr>
        <w:t>11 mini-verrines de 10 cl, allant au four</w:t>
      </w:r>
    </w:p>
    <w:p w:rsidR="00802C16" w:rsidRDefault="00802C16" w:rsidP="00802C16">
      <w:pPr>
        <w:pStyle w:val="NormalWeb"/>
      </w:pP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16" w:rsidRDefault="00802C16" w:rsidP="00802C16">
      <w:pPr>
        <w:pStyle w:val="NormalWeb"/>
      </w:pPr>
      <w:r>
        <w:t>Hacher les allumettes de bacon.</w:t>
      </w:r>
      <w:r>
        <w:br/>
        <w:t>Hacher le fromage râpé.</w:t>
      </w:r>
      <w:r>
        <w:br/>
        <w:t>Faire sauter dans une poêle à sec, les dés de bacon, jusqu'à ce qu'ils dorent légèrement;</w:t>
      </w:r>
      <w:r>
        <w:br/>
        <w:t>Laisser refroidir, puis les répartir dans les verrines.</w:t>
      </w:r>
      <w:r>
        <w:br/>
        <w:t>Battre les œufs.</w:t>
      </w:r>
      <w:r>
        <w:br/>
        <w:t>Ajouter la crème et mélanger.</w:t>
      </w:r>
      <w:r>
        <w:br/>
        <w:t>Incorporer 75 g du fromage haché, du sel, du poivre et une bonne pincée de noix de muscade râpée.</w:t>
      </w:r>
      <w:r>
        <w:br/>
        <w:t>Répartir la crème dans les verrines (</w:t>
      </w:r>
      <w:r>
        <w:rPr>
          <w:rStyle w:val="lev"/>
        </w:rPr>
        <w:t>2</w:t>
      </w:r>
      <w:r>
        <w:t>).</w:t>
      </w:r>
      <w:r>
        <w:br/>
        <w:t>Saupoudrer du reste de fromage.</w:t>
      </w:r>
      <w:r>
        <w:br/>
        <w:t>Enfourner pour 30 minutes.</w:t>
      </w:r>
      <w:r>
        <w:br/>
        <w:t>Servir immédiatement, les verrines toutes soufflées.</w:t>
      </w:r>
    </w:p>
    <w:p w:rsidR="00802C16" w:rsidRDefault="00802C16" w:rsidP="00802C16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2857500" cy="2143125"/>
            <wp:effectExtent l="19050" t="0" r="0" b="0"/>
            <wp:docPr id="6" name="Image 6" descr="Comme une quiche lorraine en verrine DSCN27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e une quiche lorraine en verrine DSCN27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16" w:rsidRDefault="00802C16"/>
    <w:sectPr w:rsidR="00802C16" w:rsidSect="007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00A"/>
    <w:rsid w:val="0007400A"/>
    <w:rsid w:val="007B19FB"/>
    <w:rsid w:val="00802C16"/>
    <w:rsid w:val="0086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0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2C1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02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2/Comme-une-quiche-lorraine-en-verrine-DSCN279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2016-01-17T10:35:00Z</dcterms:created>
  <dcterms:modified xsi:type="dcterms:W3CDTF">2016-02-15T07:01:00Z</dcterms:modified>
</cp:coreProperties>
</file>