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C" w:rsidRDefault="00F207A4">
      <w:pPr>
        <w:rPr>
          <w:b/>
          <w:color w:val="FF0000"/>
          <w:sz w:val="36"/>
          <w:szCs w:val="36"/>
          <w:u w:val="single"/>
        </w:rPr>
      </w:pPr>
      <w:r w:rsidRPr="00F207A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963">
        <w:t xml:space="preserve"> </w:t>
      </w:r>
      <w:r w:rsidR="004F2963" w:rsidRPr="004F2963">
        <w:rPr>
          <w:b/>
          <w:color w:val="FF0000"/>
          <w:sz w:val="36"/>
          <w:szCs w:val="36"/>
          <w:u w:val="single"/>
        </w:rPr>
        <w:t>Tarte à la ratatouille</w:t>
      </w:r>
    </w:p>
    <w:p w:rsidR="004F2963" w:rsidRDefault="004F2963" w:rsidP="004F2963">
      <w:pPr>
        <w:pStyle w:val="NormalWeb"/>
      </w:pPr>
      <w:r w:rsidRPr="004F2963">
        <w:rPr>
          <w:rStyle w:val="lev"/>
        </w:rPr>
        <w:drawing>
          <wp:inline distT="0" distB="0" distL="0" distR="0">
            <wp:extent cx="2857500" cy="1981200"/>
            <wp:effectExtent l="19050" t="0" r="0" b="0"/>
            <wp:docPr id="4" name="Image 2" descr="Tarte à la ratatouille DSCN41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à la ratatouille DSCN41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963">
        <w:rPr>
          <w:rStyle w:val="lev"/>
        </w:rPr>
        <w:t xml:space="preserve"> </w:t>
      </w:r>
      <w:r>
        <w:rPr>
          <w:rStyle w:val="lev"/>
          <w:u w:val="single"/>
        </w:rPr>
        <w:t>Pour 8 Croquants-Gourmands</w:t>
      </w:r>
    </w:p>
    <w:p w:rsidR="004F2963" w:rsidRDefault="004F2963" w:rsidP="004F2963">
      <w:pPr>
        <w:pStyle w:val="NormalWeb"/>
      </w:pPr>
      <w:r>
        <w:rPr>
          <w:rStyle w:val="lev"/>
          <w:color w:val="000000"/>
        </w:rPr>
        <w:t>- 1 abaisse de pâte brisée ou feuilletée</w:t>
      </w:r>
      <w:r>
        <w:br/>
      </w:r>
      <w:r>
        <w:rPr>
          <w:rStyle w:val="lev"/>
          <w:color w:val="000000"/>
        </w:rPr>
        <w:t xml:space="preserve">- 650 g de </w:t>
      </w:r>
      <w:hyperlink r:id="rId7" w:tgtFrame="_blank" w:history="1">
        <w:r w:rsidRPr="004F2963">
          <w:rPr>
            <w:rStyle w:val="Lienhypertexte"/>
            <w:b/>
            <w:bCs/>
            <w:color w:val="000000"/>
            <w:u w:val="none"/>
          </w:rPr>
          <w:t>ratatouille</w:t>
        </w:r>
        <w:r w:rsidRPr="004F2963">
          <w:rPr>
            <w:b/>
            <w:bCs/>
            <w:color w:val="000000"/>
          </w:rPr>
          <w:br/>
        </w:r>
      </w:hyperlink>
      <w:r w:rsidRPr="004F2963">
        <w:rPr>
          <w:rStyle w:val="lev"/>
          <w:color w:val="000000"/>
        </w:rPr>
        <w:t xml:space="preserve">- 1 boîte de </w:t>
      </w:r>
      <w:hyperlink r:id="rId8" w:tgtFrame="_blank" w:history="1">
        <w:r w:rsidRPr="004F2963">
          <w:rPr>
            <w:rStyle w:val="Lienhypertexte"/>
            <w:b/>
            <w:bCs/>
            <w:color w:val="000000"/>
            <w:u w:val="none"/>
          </w:rPr>
          <w:t>thon</w:t>
        </w:r>
      </w:hyperlink>
      <w:r>
        <w:rPr>
          <w:rStyle w:val="lev"/>
          <w:color w:val="000000"/>
        </w:rPr>
        <w:t xml:space="preserve"> au naturel</w:t>
      </w:r>
      <w:r>
        <w:t xml:space="preserve"> </w:t>
      </w:r>
      <w:r>
        <w:rPr>
          <w:rStyle w:val="lev"/>
          <w:color w:val="000000"/>
        </w:rPr>
        <w:t>(140 g égoutté)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bouquet de persil et de ciboulette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- 20 g de Maïzena ®</w:t>
      </w:r>
      <w:r>
        <w:br/>
      </w:r>
      <w:r>
        <w:rPr>
          <w:rStyle w:val="lev"/>
          <w:color w:val="000000"/>
        </w:rPr>
        <w:t>- 400 ml de lait</w:t>
      </w:r>
      <w:r>
        <w:br/>
      </w:r>
      <w:r>
        <w:rPr>
          <w:rStyle w:val="lev"/>
          <w:color w:val="000000"/>
        </w:rPr>
        <w:t>- 125 g de comté râpé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4F2963" w:rsidRDefault="004F2963" w:rsidP="004F2963">
      <w:pPr>
        <w:pStyle w:val="NormalWeb"/>
      </w:pPr>
      <w:r>
        <w:rPr>
          <w:rStyle w:val="lev"/>
          <w:color w:val="008080"/>
        </w:rPr>
        <w:t>1 moule ou 1 cercle à tarte de 28 cm de diamètre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63" w:rsidRDefault="004F2963" w:rsidP="004F2963">
      <w:pPr>
        <w:pStyle w:val="NormalWeb"/>
      </w:pPr>
      <w:r>
        <w:t xml:space="preserve">Préparer une </w:t>
      </w:r>
      <w:hyperlink r:id="rId11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 xml:space="preserve"> ou </w:t>
      </w:r>
      <w:hyperlink r:id="rId12" w:tgtFrame="_blank" w:history="1">
        <w:r>
          <w:rPr>
            <w:rStyle w:val="lev"/>
            <w:color w:val="0000FF"/>
            <w:u w:val="single"/>
          </w:rPr>
          <w:t>feuilletée</w:t>
        </w:r>
      </w:hyperlink>
      <w:r>
        <w:t>, ou bien utiliser une bonne pâte du commerce.</w:t>
      </w:r>
      <w:r>
        <w:br/>
        <w:t>Foncer le cercle, piquer la pâte à la fourchette, couvrir et réserver au frais pendant la préparation de la garniture.</w:t>
      </w:r>
      <w:r>
        <w:br/>
        <w:t>Émietter le thon à la fourchette.</w:t>
      </w:r>
      <w:r>
        <w:br/>
        <w:t>Hacher finement au couteau le persil et la ciboulette.</w:t>
      </w:r>
      <w:r>
        <w:br/>
        <w:t>Mélanger dans un petit saladier, la Maïzena® avec un peu de lait.</w:t>
      </w:r>
      <w:r>
        <w:br/>
        <w:t>Ajouter les œufs et fouetter tout en ajoutant le reste du lait.</w:t>
      </w:r>
      <w:r>
        <w:br/>
        <w:t>Râper une bonne pincée de noix muscade, saler (</w:t>
      </w:r>
      <w:hyperlink r:id="rId13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Incorporer le thon émietté et les herbes dans la ratatouille et mélanger.</w:t>
      </w:r>
      <w:r>
        <w:br/>
        <w:t>Ajouter la crème aux œufs et mélanger. Verser la préparation dans le fond de tarte.</w:t>
      </w:r>
      <w:r>
        <w:br/>
        <w:t>Couvrir généreusement de fromage.</w:t>
      </w:r>
      <w:r>
        <w:br/>
        <w:t>Enfourner pour 45 minutes.</w:t>
      </w:r>
      <w:r>
        <w:br/>
        <w:t>Laisser tiédir quelques minutes, décercler délicatement et poser la tarte sur le plat de service.</w:t>
      </w:r>
    </w:p>
    <w:sectPr w:rsidR="004F2963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7A4"/>
    <w:rsid w:val="004F2963"/>
    <w:rsid w:val="00C545E9"/>
    <w:rsid w:val="00F0221C"/>
    <w:rsid w:val="00F2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7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29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2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hon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atatouille" TargetMode="External"/><Relationship Id="rId12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7/05/Tarte-%C3%A0-la-ratatouille-DSCN4147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2016-04-27T17:02:00Z</dcterms:created>
  <dcterms:modified xsi:type="dcterms:W3CDTF">2016-05-11T13:30:00Z</dcterms:modified>
</cp:coreProperties>
</file>