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98" w:rsidRDefault="00435657">
      <w:pPr>
        <w:rPr>
          <w:b/>
          <w:color w:val="FF0000"/>
          <w:sz w:val="40"/>
          <w:szCs w:val="40"/>
          <w:u w:val="single"/>
        </w:rPr>
      </w:pPr>
      <w:r w:rsidRPr="0043565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538B">
        <w:t xml:space="preserve">    </w:t>
      </w:r>
      <w:r w:rsidR="0083538B" w:rsidRPr="0083538B">
        <w:rPr>
          <w:b/>
          <w:color w:val="FF0000"/>
          <w:sz w:val="40"/>
          <w:szCs w:val="40"/>
          <w:u w:val="single"/>
        </w:rPr>
        <w:t>Panier à la mayonnaise</w:t>
      </w:r>
    </w:p>
    <w:p w:rsidR="0083538B" w:rsidRDefault="0083538B">
      <w:pPr>
        <w:rPr>
          <w:b/>
          <w:color w:val="FF0000"/>
          <w:sz w:val="40"/>
          <w:szCs w:val="40"/>
          <w:u w:val="single"/>
        </w:rPr>
      </w:pPr>
    </w:p>
    <w:p w:rsidR="0083538B" w:rsidRDefault="0083538B" w:rsidP="0083538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2" name="Image 1" descr="Tomates garnies - avril 2009 184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ates garnies - avril 2009 184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8B" w:rsidRPr="0083538B" w:rsidRDefault="0083538B" w:rsidP="0083538B">
      <w:pPr>
        <w:pStyle w:val="NormalWeb"/>
        <w:rPr>
          <w:color w:val="000000" w:themeColor="text1"/>
        </w:rPr>
      </w:pPr>
      <w:r w:rsidRPr="0083538B">
        <w:rPr>
          <w:rStyle w:val="lev"/>
          <w:color w:val="000000" w:themeColor="text1"/>
        </w:rPr>
        <w:t>-1 tomate grappe bien ronde par personne</w:t>
      </w:r>
      <w:r w:rsidRPr="0083538B">
        <w:rPr>
          <w:b/>
          <w:bCs/>
          <w:color w:val="000000" w:themeColor="text1"/>
        </w:rPr>
        <w:br/>
      </w:r>
      <w:r w:rsidRPr="0083538B">
        <w:rPr>
          <w:rStyle w:val="lev"/>
          <w:color w:val="000000" w:themeColor="text1"/>
        </w:rPr>
        <w:t>- de la macédoine de légumes surgelée</w:t>
      </w:r>
      <w:r w:rsidRPr="0083538B">
        <w:rPr>
          <w:b/>
          <w:bCs/>
          <w:color w:val="000000" w:themeColor="text1"/>
        </w:rPr>
        <w:br/>
      </w:r>
      <w:r w:rsidRPr="0083538B">
        <w:rPr>
          <w:rStyle w:val="lev"/>
          <w:color w:val="000000" w:themeColor="text1"/>
        </w:rPr>
        <w:t xml:space="preserve">- </w:t>
      </w:r>
      <w:hyperlink r:id="rId7" w:history="1">
        <w:r w:rsidRPr="0083538B">
          <w:rPr>
            <w:rStyle w:val="Lienhypertexte"/>
            <w:b/>
            <w:bCs/>
            <w:color w:val="000000" w:themeColor="text1"/>
            <w:u w:val="none"/>
          </w:rPr>
          <w:t xml:space="preserve">de la mayonnaise </w:t>
        </w:r>
      </w:hyperlink>
    </w:p>
    <w:p w:rsidR="0083538B" w:rsidRDefault="0083538B" w:rsidP="0083538B">
      <w:pPr>
        <w:pStyle w:val="NormalWeb"/>
      </w:pPr>
      <w:r>
        <w:rPr>
          <w:b/>
          <w:bCs/>
          <w:color w:val="EC5463"/>
          <w:sz w:val="27"/>
          <w:szCs w:val="27"/>
          <w:u w:val="single"/>
        </w:rPr>
        <w:br/>
      </w:r>
      <w:r>
        <w:t>Faire cuire la macédoine suivant les indications sur le paquet.</w:t>
      </w:r>
      <w:r>
        <w:br/>
        <w:t>Égoutter soigneusement et laisser refroidir.</w:t>
      </w:r>
      <w:r>
        <w:br/>
        <w:t>Dessiner la forme de l'anse du panier sur la tomate avec un couteau bien tranchant.</w:t>
      </w:r>
      <w:r>
        <w:br/>
        <w:t>Enlever les 2 morceaux de chaque côté de l'anse.</w:t>
      </w:r>
      <w:r>
        <w:br/>
      </w:r>
      <w:r>
        <w:br/>
        <w:t>En s'aidant du couteau et d'une petite cuillère, évider la tomate.</w:t>
      </w:r>
      <w:r>
        <w:br/>
        <w:t>Saler légèrement et la retourner pour qu'elle s'égoutte.</w:t>
      </w:r>
      <w:r>
        <w:br/>
        <w:t>Pendant ce temps, sécher si besoin la macédoine avec du papier absorbant.</w:t>
      </w:r>
      <w:r>
        <w:br/>
      </w:r>
      <w:r>
        <w:br/>
        <w:t xml:space="preserve">Assaisonner avec de la Mayonnaise </w:t>
      </w:r>
      <w:r>
        <w:br/>
        <w:t>Remplir les petits paniers.</w:t>
      </w:r>
      <w:r>
        <w:br/>
      </w:r>
      <w:r>
        <w:rPr>
          <w:rStyle w:val="lev"/>
          <w:color w:val="EC5463"/>
        </w:rPr>
        <w:t>Garder au frais jusqu'au service.</w:t>
      </w:r>
    </w:p>
    <w:p w:rsidR="0083538B" w:rsidRDefault="0083538B"/>
    <w:sectPr w:rsidR="0083538B" w:rsidSect="0002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35657"/>
    <w:rsid w:val="00027E98"/>
    <w:rsid w:val="00435657"/>
    <w:rsid w:val="0083538B"/>
    <w:rsid w:val="0093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6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3538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353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tricoren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4/Tomates-garnies-avril-2009-184-copie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2017-06-15T16:38:00Z</dcterms:created>
  <dcterms:modified xsi:type="dcterms:W3CDTF">2017-06-15T16:42:00Z</dcterms:modified>
</cp:coreProperties>
</file>