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64" w:rsidRPr="00557164" w:rsidRDefault="003751CC" w:rsidP="00557164">
      <w:pPr>
        <w:rPr>
          <w:b/>
          <w:color w:val="C0504D" w:themeColor="accent2"/>
          <w:sz w:val="40"/>
          <w:szCs w:val="40"/>
          <w:u w:val="single"/>
        </w:rPr>
      </w:pPr>
      <w:r w:rsidRPr="003751C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164">
        <w:t xml:space="preserve">    </w:t>
      </w:r>
      <w:r w:rsidR="00557164" w:rsidRPr="00557164">
        <w:rPr>
          <w:b/>
          <w:color w:val="C0504D" w:themeColor="accent2"/>
          <w:sz w:val="40"/>
          <w:szCs w:val="40"/>
          <w:u w:val="single"/>
        </w:rPr>
        <w:t>Tourtes de la mer</w:t>
      </w:r>
    </w:p>
    <w:p w:rsidR="00557164" w:rsidRDefault="00557164" w:rsidP="0055716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ourtes de la mer P110043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s de la mer P110043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Tourtes de la mer</w:t>
      </w:r>
      <w:r>
        <w:rPr>
          <w:rStyle w:val="lev"/>
        </w:rPr>
        <w:t xml:space="preserve"> </w:t>
      </w:r>
    </w:p>
    <w:p w:rsidR="00557164" w:rsidRDefault="00557164" w:rsidP="00557164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557164">
        <w:rPr>
          <w:rStyle w:val="lev"/>
          <w:color w:val="000000"/>
        </w:rPr>
        <w:t xml:space="preserve"> (1)</w:t>
      </w:r>
      <w:r w:rsidRPr="00557164">
        <w:br/>
      </w:r>
      <w:r w:rsidRPr="00557164">
        <w:rPr>
          <w:rStyle w:val="lev"/>
          <w:color w:val="000000"/>
        </w:rPr>
        <w:t xml:space="preserve">- 265 g de dos de </w:t>
      </w:r>
      <w:hyperlink r:id="rId8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cabillaud</w:t>
        </w:r>
      </w:hyperlink>
      <w:r w:rsidRPr="00557164">
        <w:rPr>
          <w:rStyle w:val="lev"/>
          <w:color w:val="000000"/>
        </w:rPr>
        <w:t xml:space="preserve"> sans peau ni arête (2)</w:t>
      </w:r>
      <w:r w:rsidRPr="00557164">
        <w:br/>
      </w:r>
      <w:r w:rsidRPr="00557164">
        <w:rPr>
          <w:rStyle w:val="lev"/>
          <w:color w:val="000000"/>
        </w:rPr>
        <w:t xml:space="preserve">- 250 g de </w:t>
      </w:r>
      <w:hyperlink r:id="rId9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fruits de mer</w:t>
        </w:r>
      </w:hyperlink>
      <w:r w:rsidRPr="00557164">
        <w:rPr>
          <w:rStyle w:val="lev"/>
          <w:color w:val="000000"/>
        </w:rPr>
        <w:t xml:space="preserve"> mélangés surgelés</w:t>
      </w:r>
      <w:r w:rsidRPr="00557164">
        <w:br/>
      </w:r>
      <w:r w:rsidRPr="00557164">
        <w:rPr>
          <w:rStyle w:val="lev"/>
          <w:color w:val="000000"/>
        </w:rPr>
        <w:t xml:space="preserve">- 2 </w:t>
      </w:r>
      <w:hyperlink r:id="rId10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échalotes</w:t>
        </w:r>
      </w:hyperlink>
      <w:r w:rsidRPr="00557164">
        <w:br/>
      </w:r>
      <w:r w:rsidRPr="00557164">
        <w:rPr>
          <w:rStyle w:val="lev"/>
          <w:color w:val="000000"/>
        </w:rPr>
        <w:t xml:space="preserve">- 2 </w:t>
      </w:r>
      <w:hyperlink r:id="rId11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557164">
        <w:rPr>
          <w:rStyle w:val="lev"/>
          <w:color w:val="000000"/>
        </w:rPr>
        <w:t xml:space="preserve"> (12 </w:t>
      </w:r>
      <w:proofErr w:type="spellStart"/>
      <w:r w:rsidRPr="00557164">
        <w:rPr>
          <w:rStyle w:val="lev"/>
          <w:color w:val="000000"/>
        </w:rPr>
        <w:t>càs</w:t>
      </w:r>
      <w:proofErr w:type="spellEnd"/>
      <w:r w:rsidRPr="00557164">
        <w:rPr>
          <w:rStyle w:val="lev"/>
          <w:color w:val="000000"/>
        </w:rPr>
        <w:t xml:space="preserve"> de jus)</w:t>
      </w:r>
      <w:r w:rsidRPr="00557164">
        <w:br/>
      </w:r>
      <w:r w:rsidRPr="00557164">
        <w:rPr>
          <w:rStyle w:val="lev"/>
          <w:color w:val="000000"/>
        </w:rPr>
        <w:t xml:space="preserve">- 1 bouquet de </w:t>
      </w:r>
      <w:hyperlink r:id="rId12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persil</w:t>
        </w:r>
      </w:hyperlink>
      <w:r w:rsidRPr="00557164">
        <w:br/>
      </w:r>
      <w:r w:rsidRPr="00557164">
        <w:rPr>
          <w:rStyle w:val="lev"/>
          <w:color w:val="000000"/>
        </w:rPr>
        <w:t xml:space="preserve">- 1 bouquet de </w:t>
      </w:r>
      <w:hyperlink r:id="rId13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ciboulette</w:t>
        </w:r>
      </w:hyperlink>
      <w:r w:rsidRPr="00557164">
        <w:br/>
      </w:r>
      <w:r w:rsidRPr="00557164">
        <w:rPr>
          <w:rStyle w:val="lev"/>
          <w:color w:val="000000"/>
        </w:rPr>
        <w:t xml:space="preserve">- 2 </w:t>
      </w:r>
      <w:hyperlink r:id="rId14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557164">
        <w:rPr>
          <w:rStyle w:val="lev"/>
          <w:color w:val="000000"/>
        </w:rPr>
        <w:t xml:space="preserve"> (1+1)</w:t>
      </w:r>
      <w:r w:rsidRPr="00557164">
        <w:br/>
      </w:r>
      <w:r w:rsidRPr="00557164">
        <w:rPr>
          <w:rStyle w:val="lev"/>
          <w:color w:val="000000"/>
        </w:rPr>
        <w:t xml:space="preserve">- 150 g de </w:t>
      </w:r>
      <w:hyperlink r:id="rId15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crème épaisse</w:t>
        </w:r>
      </w:hyperlink>
      <w:r w:rsidRPr="00557164">
        <w:rPr>
          <w:rStyle w:val="lev"/>
          <w:color w:val="000000"/>
        </w:rPr>
        <w:t xml:space="preserve"> très froide</w:t>
      </w:r>
      <w:r w:rsidRPr="00557164">
        <w:br/>
      </w:r>
      <w:r w:rsidRPr="00557164">
        <w:rPr>
          <w:rStyle w:val="lev"/>
          <w:color w:val="000000"/>
        </w:rPr>
        <w:t xml:space="preserve">- 30 g de </w:t>
      </w:r>
      <w:hyperlink r:id="rId16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557164">
        <w:br/>
      </w:r>
      <w:r w:rsidRPr="00557164">
        <w:rPr>
          <w:rStyle w:val="lev"/>
          <w:color w:val="000000"/>
        </w:rPr>
        <w:t xml:space="preserve">- </w:t>
      </w:r>
      <w:hyperlink r:id="rId17" w:tgtFrame="_blank" w:history="1">
        <w:r w:rsidRPr="00557164">
          <w:rPr>
            <w:rStyle w:val="Lienhypertexte"/>
            <w:b/>
            <w:bCs/>
            <w:color w:val="000000"/>
            <w:u w:val="none"/>
          </w:rPr>
          <w:t>Piment d'Espelette</w:t>
        </w:r>
      </w:hyperlink>
      <w:r w:rsidRPr="00557164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557164" w:rsidRDefault="00557164" w:rsidP="00557164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hyperlink r:id="rId18" w:history="1">
        <w:r>
          <w:rPr>
            <w:noProof/>
            <w:color w:val="0000FF"/>
          </w:rPr>
          <w:drawing>
            <wp:inline distT="0" distB="0" distL="0" distR="0">
              <wp:extent cx="504825" cy="495300"/>
              <wp:effectExtent l="19050" t="0" r="9525" b="0"/>
              <wp:docPr id="3" name="Image 3" descr="Position four chaleur tournante _pn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sition four chaleur tournante _pn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br/>
        </w:r>
      </w:hyperlink>
      <w:r>
        <w:t>.</w:t>
      </w:r>
      <w:r>
        <w:br/>
      </w:r>
      <w:r>
        <w:rPr>
          <w:color w:val="000000"/>
        </w:rPr>
        <w:t>Couper le poisson en gros dés.</w:t>
      </w:r>
      <w:r>
        <w:br/>
      </w:r>
      <w:r>
        <w:rPr>
          <w:color w:val="000000"/>
        </w:rPr>
        <w:t>Éplucher les échalotes et les ciseler.</w:t>
      </w:r>
      <w:r>
        <w:br/>
      </w:r>
      <w:r>
        <w:rPr>
          <w:color w:val="000000"/>
        </w:rPr>
        <w:t>Recueillir le jus des citrons (12 cuillerées pour moi).</w:t>
      </w:r>
      <w:r>
        <w:br/>
      </w:r>
      <w:r>
        <w:rPr>
          <w:color w:val="000000"/>
        </w:rPr>
        <w:t>Mettre dans un plat creux les dés de poisson, les échalotes, le jus de citron et 2 pincées de piment.</w:t>
      </w:r>
      <w:r>
        <w:br/>
      </w:r>
      <w:r>
        <w:rPr>
          <w:color w:val="000000"/>
        </w:rPr>
        <w:t>Remuer et laisser macérer pendant au-moins 30 minutes.</w:t>
      </w:r>
      <w:r>
        <w:br/>
      </w:r>
      <w:r>
        <w:rPr>
          <w:color w:val="000000"/>
        </w:rPr>
        <w:t>Faire cuire les fruits de mer dans une cuillerée d'huile pendant quelques minutes.</w:t>
      </w:r>
      <w:r>
        <w:br/>
      </w:r>
      <w:r>
        <w:rPr>
          <w:color w:val="000000"/>
        </w:rPr>
        <w:t>Égoutter si nécessaire et laisser refroidir.</w:t>
      </w:r>
      <w:r>
        <w:br/>
      </w:r>
      <w:r>
        <w:rPr>
          <w:color w:val="000000"/>
        </w:rPr>
        <w:t>Ciseler le persil et la ciboulette pour obtenir 3 cuillerées à soupe de chaque.</w:t>
      </w:r>
      <w:r>
        <w:br/>
      </w:r>
      <w:r>
        <w:rPr>
          <w:color w:val="000000"/>
        </w:rPr>
        <w:t>Concasser les noisettes.</w:t>
      </w:r>
      <w:r>
        <w:br/>
      </w:r>
      <w:r>
        <w:rPr>
          <w:color w:val="000000"/>
        </w:rPr>
        <w:t> Égoutter le mélange poisson-échalote et le mixer finement avec la crème et un blanc d'œuf.</w:t>
      </w:r>
      <w:r>
        <w:br/>
      </w:r>
      <w:r>
        <w:rPr>
          <w:color w:val="000000"/>
        </w:rPr>
        <w:lastRenderedPageBreak/>
        <w:t>Ajouter les herbes, du sel, du poivre et du piment d’Espelette.</w:t>
      </w:r>
      <w:r>
        <w:br/>
      </w:r>
      <w:r>
        <w:rPr>
          <w:color w:val="000000"/>
        </w:rPr>
        <w:t>Mixer pour obtenir un mélange bien homogène.</w:t>
      </w:r>
      <w:r>
        <w:br/>
      </w:r>
      <w:r>
        <w:rPr>
          <w:color w:val="000000"/>
        </w:rPr>
        <w:t>Couvrir et mettre au frais pendant au-moins 30 minutes.</w:t>
      </w:r>
      <w:r>
        <w:br/>
      </w:r>
      <w:r>
        <w:rPr>
          <w:color w:val="000000"/>
        </w:rPr>
        <w:t>Étaler la pâte feuilletée et découper 16 cercles de 12 cm de diamètre.</w:t>
      </w:r>
      <w:r>
        <w:br/>
      </w:r>
      <w:r>
        <w:rPr>
          <w:color w:val="000000"/>
        </w:rPr>
        <w:t>Poser 8 cercles sur la plaque.</w:t>
      </w:r>
      <w:r>
        <w:br/>
      </w:r>
      <w:r>
        <w:rPr>
          <w:color w:val="000000"/>
        </w:rPr>
        <w:t>Retirer le centre des 8 autres cercles avec un petit emporte-pièce pour former les couvercles.</w:t>
      </w:r>
      <w:r>
        <w:br/>
      </w:r>
      <w:r>
        <w:rPr>
          <w:color w:val="000000"/>
        </w:rPr>
        <w:t>Ajouter les fruits de mer dans le mélange de poisson bien froid.</w:t>
      </w:r>
      <w:r>
        <w:br/>
      </w:r>
      <w:r>
        <w:rPr>
          <w:color w:val="000000"/>
        </w:rPr>
        <w:t>Répartir la farce sur les cercles pleins de pâte feuilletée.</w:t>
      </w:r>
      <w:r>
        <w:br/>
      </w:r>
      <w:r>
        <w:rPr>
          <w:color w:val="000000"/>
        </w:rPr>
        <w:t>Badigeonner les rondelles de couvercle avec le deuxième blanc d'œuf.</w:t>
      </w:r>
      <w:r>
        <w:br/>
      </w:r>
      <w:r>
        <w:rPr>
          <w:color w:val="000000"/>
        </w:rPr>
        <w:t>Poser les couvercles sur le fond de pâte au poisson (en mettant la partie au blanc d'œuf à l'intérieur).</w:t>
      </w:r>
      <w:r>
        <w:br/>
      </w:r>
      <w:r>
        <w:rPr>
          <w:color w:val="000000"/>
        </w:rPr>
        <w:t>Souder bien les deux pâtes sur tout le tour.</w:t>
      </w:r>
      <w:r>
        <w:br/>
      </w:r>
      <w:r>
        <w:rPr>
          <w:color w:val="000000"/>
        </w:rPr>
        <w:t>Badigeonner le couvercle au blanc d'œuf.</w:t>
      </w:r>
      <w:r>
        <w:br/>
      </w:r>
      <w:r>
        <w:rPr>
          <w:color w:val="000000"/>
        </w:rPr>
        <w:t>Répartir les noisettes concassées au centre des tourtes.</w:t>
      </w:r>
      <w:r>
        <w:br/>
      </w:r>
      <w:r>
        <w:rPr>
          <w:color w:val="000000"/>
        </w:rPr>
        <w:t>Enfourner pour 25 minutes.</w:t>
      </w:r>
      <w:r>
        <w:br/>
      </w:r>
    </w:p>
    <w:p w:rsidR="00557164" w:rsidRDefault="00557164"/>
    <w:sectPr w:rsidR="00557164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1CC"/>
    <w:rsid w:val="003751CC"/>
    <w:rsid w:val="00557164"/>
    <w:rsid w:val="0072573F"/>
    <w:rsid w:val="00791BFC"/>
    <w:rsid w:val="00A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1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716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57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billaud" TargetMode="External"/><Relationship Id="rId13" Type="http://schemas.openxmlformats.org/officeDocument/2006/relationships/hyperlink" Target="https://recettes.de/ciboulette" TargetMode="External"/><Relationship Id="rId1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persil" TargetMode="External"/><Relationship Id="rId17" Type="http://schemas.openxmlformats.org/officeDocument/2006/relationships/hyperlink" Target="https://recettes.de/piment-d-espelet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noisett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18/05/tourtes-de-la-mer-p1100438-r.jpg" TargetMode="External"/><Relationship Id="rId15" Type="http://schemas.openxmlformats.org/officeDocument/2006/relationships/hyperlink" Target="https://recettes.de/creme-epaisse" TargetMode="External"/><Relationship Id="rId10" Type="http://schemas.openxmlformats.org/officeDocument/2006/relationships/hyperlink" Target="https://recettes.de/echalote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recettes.de/fruits-de-mer" TargetMode="External"/><Relationship Id="rId14" Type="http://schemas.openxmlformats.org/officeDocument/2006/relationships/hyperlink" Target="https://recettes.de/blanc-d-oeu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2018-04-10T17:29:00Z</dcterms:created>
  <dcterms:modified xsi:type="dcterms:W3CDTF">2018-04-24T16:23:00Z</dcterms:modified>
</cp:coreProperties>
</file>