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93" w:rsidRPr="00B71293" w:rsidRDefault="00B71293" w:rsidP="0036664C">
      <w:pPr>
        <w:rPr>
          <w:b/>
          <w:color w:val="943634" w:themeColor="accent2" w:themeShade="BF"/>
          <w:sz w:val="40"/>
          <w:szCs w:val="40"/>
          <w:u w:val="single"/>
        </w:rPr>
      </w:pPr>
      <w:r w:rsidRPr="00B71293">
        <w:drawing>
          <wp:inline distT="0" distB="0" distL="0" distR="0">
            <wp:extent cx="2857500" cy="952500"/>
            <wp:effectExtent l="0" t="0" r="0" b="0"/>
            <wp:docPr id="4" name="Image 1"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36664C">
        <w:t xml:space="preserve">  </w:t>
      </w:r>
      <w:r>
        <w:t xml:space="preserve"> </w:t>
      </w:r>
      <w:r w:rsidR="0036664C">
        <w:t xml:space="preserve"> </w:t>
      </w:r>
      <w:r w:rsidR="0036664C" w:rsidRPr="00B71293">
        <w:rPr>
          <w:b/>
          <w:color w:val="943634" w:themeColor="accent2" w:themeShade="BF"/>
          <w:sz w:val="40"/>
          <w:szCs w:val="40"/>
          <w:u w:val="single"/>
        </w:rPr>
        <w:t>Poulet Gaston Gérard</w:t>
      </w:r>
    </w:p>
    <w:p w:rsidR="0036664C" w:rsidRPr="00B71293" w:rsidRDefault="0036664C" w:rsidP="00B71293">
      <w:pPr>
        <w:pStyle w:val="NormalWeb"/>
        <w:rPr>
          <w:rFonts w:ascii="Comic Sans MS" w:hAnsi="Comic Sans MS"/>
        </w:rPr>
      </w:pPr>
      <w:r>
        <w:rPr>
          <w:noProof/>
        </w:rPr>
        <w:drawing>
          <wp:inline distT="0" distB="0" distL="0" distR="0">
            <wp:extent cx="2857500" cy="2200275"/>
            <wp:effectExtent l="19050" t="0" r="0" b="0"/>
            <wp:docPr id="2" name="Image 2" descr="Poulet Gaston-Gérard - DSC_0969_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ulet Gaston-Gérard - DSC_0969_8920"/>
                    <pic:cNvPicPr>
                      <a:picLocks noChangeAspect="1" noChangeArrowheads="1"/>
                    </pic:cNvPicPr>
                  </pic:nvPicPr>
                  <pic:blipFill>
                    <a:blip r:embed="rId5" cstate="print"/>
                    <a:srcRect/>
                    <a:stretch>
                      <a:fillRect/>
                    </a:stretch>
                  </pic:blipFill>
                  <pic:spPr bwMode="auto">
                    <a:xfrm>
                      <a:off x="0" y="0"/>
                      <a:ext cx="2857500" cy="2200275"/>
                    </a:xfrm>
                    <a:prstGeom prst="rect">
                      <a:avLst/>
                    </a:prstGeom>
                    <a:noFill/>
                    <a:ln w="9525">
                      <a:noFill/>
                      <a:miter lim="800000"/>
                      <a:headEnd/>
                      <a:tailEnd/>
                    </a:ln>
                  </pic:spPr>
                </pic:pic>
              </a:graphicData>
            </a:graphic>
          </wp:inline>
        </w:drawing>
      </w:r>
      <w:r w:rsidR="00B71293">
        <w:t xml:space="preserve"> </w:t>
      </w:r>
      <w:r w:rsidRPr="00B71293">
        <w:rPr>
          <w:rStyle w:val="lev"/>
          <w:rFonts w:ascii="Comic Sans MS" w:hAnsi="Comic Sans MS"/>
          <w:u w:val="single"/>
        </w:rPr>
        <w:t>Pour 6 Croquants-Gourmands</w:t>
      </w:r>
    </w:p>
    <w:p w:rsidR="0036664C" w:rsidRPr="00B71293" w:rsidRDefault="0036664C" w:rsidP="0036664C">
      <w:pPr>
        <w:pStyle w:val="NormalWeb"/>
        <w:rPr>
          <w:rStyle w:val="lev"/>
          <w:rFonts w:ascii="Comic Sans MS" w:hAnsi="Comic Sans MS"/>
        </w:rPr>
      </w:pPr>
      <w:r w:rsidRPr="00B71293">
        <w:rPr>
          <w:rStyle w:val="lev"/>
          <w:rFonts w:ascii="Comic Sans MS" w:hAnsi="Comic Sans MS"/>
        </w:rPr>
        <w:t xml:space="preserve">- 6 beaux morceaux de poulet fermier </w:t>
      </w:r>
      <w:r w:rsidRPr="00B71293">
        <w:rPr>
          <w:rFonts w:ascii="Comic Sans MS" w:hAnsi="Comic Sans MS"/>
        </w:rPr>
        <w:br/>
      </w:r>
      <w:r w:rsidRPr="00B71293">
        <w:rPr>
          <w:rStyle w:val="lev"/>
          <w:rFonts w:ascii="Comic Sans MS" w:hAnsi="Comic Sans MS"/>
        </w:rPr>
        <w:t>- 20 g de beurre</w:t>
      </w:r>
      <w:r w:rsidRPr="00B71293">
        <w:rPr>
          <w:rFonts w:ascii="Comic Sans MS" w:hAnsi="Comic Sans MS"/>
        </w:rPr>
        <w:br/>
      </w:r>
      <w:r w:rsidRPr="00B71293">
        <w:rPr>
          <w:rStyle w:val="lev"/>
          <w:rFonts w:ascii="Comic Sans MS" w:hAnsi="Comic Sans MS"/>
        </w:rPr>
        <w:t>- 20 g d'huile</w:t>
      </w:r>
      <w:r w:rsidRPr="00B71293">
        <w:rPr>
          <w:rFonts w:ascii="Comic Sans MS" w:hAnsi="Comic Sans MS"/>
        </w:rPr>
        <w:br/>
      </w:r>
      <w:r w:rsidRPr="00B71293">
        <w:rPr>
          <w:rStyle w:val="lev"/>
          <w:rFonts w:ascii="Comic Sans MS" w:hAnsi="Comic Sans MS"/>
        </w:rPr>
        <w:t xml:space="preserve">- 1 </w:t>
      </w:r>
      <w:proofErr w:type="spellStart"/>
      <w:r w:rsidRPr="00B71293">
        <w:rPr>
          <w:rStyle w:val="lev"/>
          <w:rFonts w:ascii="Comic Sans MS" w:hAnsi="Comic Sans MS"/>
        </w:rPr>
        <w:t>càs</w:t>
      </w:r>
      <w:proofErr w:type="spellEnd"/>
      <w:r w:rsidRPr="00B71293">
        <w:rPr>
          <w:rStyle w:val="lev"/>
          <w:rFonts w:ascii="Comic Sans MS" w:hAnsi="Comic Sans MS"/>
        </w:rPr>
        <w:t xml:space="preserve"> de moutarde de Dijon</w:t>
      </w:r>
      <w:r w:rsidRPr="00B71293">
        <w:rPr>
          <w:rFonts w:ascii="Comic Sans MS" w:hAnsi="Comic Sans MS"/>
        </w:rPr>
        <w:br/>
      </w:r>
      <w:r w:rsidRPr="00B71293">
        <w:rPr>
          <w:rStyle w:val="lev"/>
          <w:rFonts w:ascii="Comic Sans MS" w:hAnsi="Comic Sans MS"/>
        </w:rPr>
        <w:t xml:space="preserve">- 1 </w:t>
      </w:r>
      <w:proofErr w:type="spellStart"/>
      <w:r w:rsidRPr="00B71293">
        <w:rPr>
          <w:rStyle w:val="lev"/>
          <w:rFonts w:ascii="Comic Sans MS" w:hAnsi="Comic Sans MS"/>
        </w:rPr>
        <w:t>càc</w:t>
      </w:r>
      <w:proofErr w:type="spellEnd"/>
      <w:r w:rsidRPr="00B71293">
        <w:rPr>
          <w:rStyle w:val="lev"/>
          <w:rFonts w:ascii="Comic Sans MS" w:hAnsi="Comic Sans MS"/>
        </w:rPr>
        <w:t xml:space="preserve"> de paprika</w:t>
      </w:r>
      <w:r w:rsidRPr="00B71293">
        <w:rPr>
          <w:rFonts w:ascii="Comic Sans MS" w:hAnsi="Comic Sans MS"/>
        </w:rPr>
        <w:br/>
      </w:r>
      <w:r w:rsidRPr="00B71293">
        <w:rPr>
          <w:rStyle w:val="lev"/>
          <w:rFonts w:ascii="Comic Sans MS" w:hAnsi="Comic Sans MS"/>
        </w:rPr>
        <w:t>- 15 cl de vin blanc</w:t>
      </w:r>
      <w:r w:rsidRPr="00B71293">
        <w:rPr>
          <w:rFonts w:ascii="Comic Sans MS" w:hAnsi="Comic Sans MS"/>
        </w:rPr>
        <w:br/>
      </w:r>
      <w:r w:rsidRPr="00B71293">
        <w:rPr>
          <w:rStyle w:val="lev"/>
          <w:rFonts w:ascii="Comic Sans MS" w:hAnsi="Comic Sans MS"/>
        </w:rPr>
        <w:t>- 200 g de crème fraîche épaisse</w:t>
      </w:r>
      <w:r w:rsidRPr="00B71293">
        <w:rPr>
          <w:rFonts w:ascii="Comic Sans MS" w:hAnsi="Comic Sans MS"/>
        </w:rPr>
        <w:br/>
      </w:r>
      <w:r w:rsidRPr="00B71293">
        <w:rPr>
          <w:rStyle w:val="lev"/>
          <w:rFonts w:ascii="Comic Sans MS" w:hAnsi="Comic Sans MS"/>
        </w:rPr>
        <w:t>- 100 g d'oignons grelots (surgelés)</w:t>
      </w:r>
      <w:r w:rsidRPr="00B71293">
        <w:rPr>
          <w:rFonts w:ascii="Comic Sans MS" w:hAnsi="Comic Sans MS"/>
        </w:rPr>
        <w:br/>
      </w:r>
      <w:r w:rsidRPr="00B71293">
        <w:rPr>
          <w:rStyle w:val="lev"/>
          <w:rFonts w:ascii="Comic Sans MS" w:hAnsi="Comic Sans MS"/>
        </w:rPr>
        <w:t xml:space="preserve">- 150 g de comté </w:t>
      </w:r>
      <w:r w:rsidR="00B71293" w:rsidRPr="00B71293">
        <w:rPr>
          <w:rStyle w:val="lev"/>
          <w:rFonts w:ascii="Comic Sans MS" w:hAnsi="Comic Sans MS"/>
        </w:rPr>
        <w:t>râpé</w:t>
      </w:r>
      <w:r w:rsidRPr="00B71293">
        <w:rPr>
          <w:rStyle w:val="lev"/>
          <w:rFonts w:ascii="Comic Sans MS" w:hAnsi="Comic Sans MS"/>
        </w:rPr>
        <w:t xml:space="preserve"> + un peu pour le gratin</w:t>
      </w:r>
      <w:r w:rsidRPr="00B71293">
        <w:rPr>
          <w:rFonts w:ascii="Comic Sans MS" w:hAnsi="Comic Sans MS"/>
        </w:rPr>
        <w:br/>
      </w:r>
      <w:r w:rsidRPr="00B71293">
        <w:rPr>
          <w:rStyle w:val="lev"/>
          <w:rFonts w:ascii="Comic Sans MS" w:hAnsi="Comic Sans MS"/>
        </w:rPr>
        <w:t xml:space="preserve">- 3 </w:t>
      </w:r>
      <w:proofErr w:type="spellStart"/>
      <w:r w:rsidRPr="00B71293">
        <w:rPr>
          <w:rStyle w:val="lev"/>
          <w:rFonts w:ascii="Comic Sans MS" w:hAnsi="Comic Sans MS"/>
        </w:rPr>
        <w:t>càs</w:t>
      </w:r>
      <w:proofErr w:type="spellEnd"/>
      <w:r w:rsidRPr="00B71293">
        <w:rPr>
          <w:rStyle w:val="lev"/>
          <w:rFonts w:ascii="Comic Sans MS" w:hAnsi="Comic Sans MS"/>
        </w:rPr>
        <w:t xml:space="preserve"> de chapelure</w:t>
      </w:r>
    </w:p>
    <w:p w:rsidR="00B71293" w:rsidRPr="00B71293" w:rsidRDefault="00B71293" w:rsidP="0036664C">
      <w:pPr>
        <w:pStyle w:val="NormalWeb"/>
        <w:rPr>
          <w:rFonts w:ascii="Comic Sans MS" w:hAnsi="Comic Sans MS"/>
        </w:rPr>
      </w:pPr>
      <w:r>
        <w:rPr>
          <w:rStyle w:val="lev"/>
          <w:rFonts w:ascii="Comic Sans MS" w:hAnsi="Comic Sans MS"/>
          <w:color w:val="B3761B"/>
          <w:shd w:val="clear" w:color="auto" w:fill="FFFFFF"/>
        </w:rPr>
        <w:t>1 plat à gratin avec couvercle</w:t>
      </w:r>
      <w:r>
        <w:rPr>
          <w:rFonts w:ascii="Comic Sans MS" w:hAnsi="Comic Sans MS"/>
          <w:b/>
          <w:bCs/>
          <w:color w:val="993300"/>
          <w:shd w:val="clear" w:color="auto" w:fill="FFFFFF"/>
        </w:rPr>
        <w:br/>
      </w:r>
      <w:r>
        <w:rPr>
          <w:rStyle w:val="lev"/>
          <w:rFonts w:ascii="Comic Sans MS" w:hAnsi="Comic Sans MS"/>
          <w:color w:val="993300"/>
        </w:rPr>
        <w:t>Préchauffage du four à 180°C</w:t>
      </w:r>
      <w:r>
        <w:rPr>
          <w:rStyle w:val="lev"/>
          <w:rFonts w:ascii="Comic Sans MS" w:hAnsi="Comic Sans MS"/>
          <w:color w:val="000000"/>
        </w:rPr>
        <w:t> </w:t>
      </w:r>
      <w:r>
        <w:rPr>
          <w:rFonts w:ascii="Comic Sans MS" w:hAnsi="Comic Sans MS"/>
          <w:b/>
          <w:bCs/>
          <w:noProof/>
          <w:color w:val="0000FF"/>
        </w:rPr>
        <w:drawing>
          <wp:inline distT="0" distB="0" distL="0" distR="0">
            <wp:extent cx="504825" cy="495300"/>
            <wp:effectExtent l="19050" t="0" r="9525" b="0"/>
            <wp:docPr id="5" name="Image 1" descr="Position four chaleur tournante _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 four chaleur tournante _png">
                      <a:hlinkClick r:id="rId6"/>
                    </pic:cNvPr>
                    <pic:cNvPicPr>
                      <a:picLocks noChangeAspect="1" noChangeArrowheads="1"/>
                    </pic:cNvPicPr>
                  </pic:nvPicPr>
                  <pic:blipFill>
                    <a:blip r:embed="rId7"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36664C" w:rsidRPr="00B71293" w:rsidRDefault="0036664C" w:rsidP="0036664C">
      <w:pPr>
        <w:pStyle w:val="NormalWeb"/>
        <w:rPr>
          <w:rFonts w:ascii="Comic Sans MS" w:hAnsi="Comic Sans MS"/>
        </w:rPr>
      </w:pPr>
      <w:r w:rsidRPr="00B71293">
        <w:rPr>
          <w:rFonts w:ascii="Comic Sans MS" w:hAnsi="Comic Sans MS"/>
        </w:rPr>
        <w:t>Faire chauffer dans une sauteuse l'huile et le beurre. Faire dorer les morceaux de poulet sur les 2 faces avec les oignons. Saler, poivrer et ajouter le paprika.</w:t>
      </w:r>
      <w:r w:rsidRPr="00B71293">
        <w:rPr>
          <w:rFonts w:ascii="Comic Sans MS" w:hAnsi="Comic Sans MS"/>
        </w:rPr>
        <w:br/>
        <w:t>Déposer le poulet et les oignons dans un plat allant au four. Jeter le gras de cuisson et réserver la sauteuse. Couvrir et enfourner pour 40 minutes, en retournant les morceaux à mi-cuisson.</w:t>
      </w:r>
      <w:hyperlink r:id="rId8" w:tgtFrame="_blank" w:history="1">
        <w:r w:rsidRPr="00B71293">
          <w:rPr>
            <w:rFonts w:ascii="Comic Sans MS" w:hAnsi="Comic Sans MS"/>
            <w:u w:val="single"/>
          </w:rPr>
          <w:br/>
        </w:r>
      </w:hyperlink>
      <w:r w:rsidRPr="00B71293">
        <w:rPr>
          <w:rFonts w:ascii="Comic Sans MS" w:hAnsi="Comic Sans MS"/>
        </w:rPr>
        <w:t>Récupérer le jus de cuisson du poulet et le verser dans la sauteuse, réserver le poulet au chaud dans la cocotte fermée. Incorporer la moutarde puis le vin blanc et la crème. Mélanger.</w:t>
      </w:r>
      <w:r w:rsidRPr="00B71293">
        <w:rPr>
          <w:rFonts w:ascii="Comic Sans MS" w:hAnsi="Comic Sans MS"/>
        </w:rPr>
        <w:br/>
        <w:t>Ajouter enfin le fromage et le laisser fondre doucement en remuant.</w:t>
      </w:r>
      <w:hyperlink r:id="rId9" w:history="1">
        <w:r w:rsidRPr="00B71293">
          <w:rPr>
            <w:rFonts w:ascii="Comic Sans MS" w:hAnsi="Comic Sans MS"/>
            <w:u w:val="single"/>
          </w:rPr>
          <w:br/>
        </w:r>
      </w:hyperlink>
      <w:r w:rsidRPr="00B71293">
        <w:rPr>
          <w:rFonts w:ascii="Comic Sans MS" w:hAnsi="Comic Sans MS"/>
        </w:rPr>
        <w:t>Verser la sauce sur les morceaux de poulet pour les napper.</w:t>
      </w:r>
      <w:r w:rsidRPr="00B71293">
        <w:rPr>
          <w:rFonts w:ascii="Comic Sans MS" w:hAnsi="Comic Sans MS"/>
        </w:rPr>
        <w:br/>
        <w:t>Vous pouvez servir tel quel ou encore...</w:t>
      </w:r>
      <w:hyperlink r:id="rId10" w:history="1">
        <w:r w:rsidRPr="00B71293">
          <w:rPr>
            <w:rFonts w:ascii="Comic Sans MS" w:hAnsi="Comic Sans MS"/>
            <w:u w:val="single"/>
          </w:rPr>
          <w:br/>
        </w:r>
      </w:hyperlink>
      <w:r w:rsidRPr="00B71293">
        <w:rPr>
          <w:rFonts w:ascii="Comic Sans MS" w:hAnsi="Comic Sans MS"/>
        </w:rPr>
        <w:t>Saupoudrer de chapelure et de fromage râpé.</w:t>
      </w:r>
      <w:hyperlink r:id="rId11" w:history="1">
        <w:r w:rsidRPr="00B71293">
          <w:rPr>
            <w:rFonts w:ascii="Comic Sans MS" w:hAnsi="Comic Sans MS"/>
            <w:u w:val="single"/>
          </w:rPr>
          <w:br/>
        </w:r>
      </w:hyperlink>
      <w:r w:rsidRPr="00B71293">
        <w:rPr>
          <w:rFonts w:ascii="Comic Sans MS" w:hAnsi="Comic Sans MS"/>
        </w:rPr>
        <w:t xml:space="preserve">Faire gratiner quelques minutes sous le gril et servir. </w:t>
      </w:r>
    </w:p>
    <w:sectPr w:rsidR="0036664C" w:rsidRPr="00B71293" w:rsidSect="000F08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01D"/>
    <w:rsid w:val="0003001D"/>
    <w:rsid w:val="000F087E"/>
    <w:rsid w:val="002C399C"/>
    <w:rsid w:val="0036664C"/>
    <w:rsid w:val="00684287"/>
    <w:rsid w:val="00B712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0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01D"/>
    <w:rPr>
      <w:rFonts w:ascii="Tahoma" w:hAnsi="Tahoma" w:cs="Tahoma"/>
      <w:sz w:val="16"/>
      <w:szCs w:val="16"/>
    </w:rPr>
  </w:style>
  <w:style w:type="paragraph" w:styleId="NormalWeb">
    <w:name w:val="Normal (Web)"/>
    <w:basedOn w:val="Normal"/>
    <w:uiPriority w:val="99"/>
    <w:unhideWhenUsed/>
    <w:rsid w:val="003666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664C"/>
    <w:rPr>
      <w:b/>
      <w:bCs/>
    </w:rPr>
  </w:style>
</w:styles>
</file>

<file path=word/webSettings.xml><?xml version="1.0" encoding="utf-8"?>
<w:webSettings xmlns:r="http://schemas.openxmlformats.org/officeDocument/2006/relationships" xmlns:w="http://schemas.openxmlformats.org/wordprocessingml/2006/main">
  <w:divs>
    <w:div w:id="1669213911">
      <w:bodyDiv w:val="1"/>
      <w:marLeft w:val="0"/>
      <w:marRight w:val="0"/>
      <w:marTop w:val="0"/>
      <w:marBottom w:val="0"/>
      <w:divBdr>
        <w:top w:val="none" w:sz="0" w:space="0" w:color="auto"/>
        <w:left w:val="none" w:sz="0" w:space="0" w:color="auto"/>
        <w:bottom w:val="none" w:sz="0" w:space="0" w:color="auto"/>
        <w:right w:val="none" w:sz="0" w:space="0" w:color="auto"/>
      </w:divBdr>
    </w:div>
    <w:div w:id="17767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oquantfondantgourmand.com/wp-content/uploads/2011/05/6299288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oquantfondantgourmand.com/wp-content/uploads/2014/01/Position-four-chaleur-tournante-_png.jpg" TargetMode="External"/><Relationship Id="rId11" Type="http://schemas.openxmlformats.org/officeDocument/2006/relationships/hyperlink" Target="http://idata.over-blog.com/4/38/18/86/MAI-2011/Semaine-du-9-au-15/Poulet-Gaston-Gerard/Poulet-Gaston-Gerard---DSC_0957_8909.jpg" TargetMode="External"/><Relationship Id="rId5" Type="http://schemas.openxmlformats.org/officeDocument/2006/relationships/image" Target="media/image2.jpeg"/><Relationship Id="rId10" Type="http://schemas.openxmlformats.org/officeDocument/2006/relationships/hyperlink" Target="http://idata.over-blog.com/4/38/18/86/MAI-2011/Semaine-du-9-au-15/Poulet-Gaston-Gerard/Poulet-Gaston-Gerard---DSC_0391_8370.jpg" TargetMode="External"/><Relationship Id="rId4" Type="http://schemas.openxmlformats.org/officeDocument/2006/relationships/image" Target="media/image1.png"/><Relationship Id="rId9" Type="http://schemas.openxmlformats.org/officeDocument/2006/relationships/hyperlink" Target="http://idata.over-blog.com/4/38/18/86/MAI-2011/Semaine-du-9-au-15/Poulet-Gaston-Gerard/Poulet-Gaston-Gerard---DSC_0390_836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1463</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cp:lastModifiedBy>
  <cp:revision>3</cp:revision>
  <dcterms:created xsi:type="dcterms:W3CDTF">2015-01-19T07:58:00Z</dcterms:created>
  <dcterms:modified xsi:type="dcterms:W3CDTF">2019-04-03T15:31:00Z</dcterms:modified>
</cp:coreProperties>
</file>