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7" w:rsidRDefault="00BE4909">
      <w:pP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BE490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39F" w:rsidRPr="00FE639F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 xml:space="preserve">Le </w:t>
      </w:r>
      <w:proofErr w:type="spellStart"/>
      <w:r w:rsidR="00FE639F" w:rsidRPr="00FE639F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Chantecl</w:t>
      </w:r>
      <w:r w:rsidR="00C239EF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air</w:t>
      </w:r>
      <w:proofErr w:type="spellEnd"/>
      <w:r w:rsidR="00FE639F" w:rsidRPr="00FE639F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 xml:space="preserve"> de Toulon</w:t>
      </w:r>
    </w:p>
    <w:p w:rsidR="00D949F0" w:rsidRPr="00D949F0" w:rsidRDefault="00C239EF" w:rsidP="00D9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770" cy="2359025"/>
            <wp:effectExtent l="19050" t="0" r="0" b="0"/>
            <wp:docPr id="2" name="Image 1" descr="Le Chanteclair de Toulon P11703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anteclair de Toulon P11703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9E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D949F0" w:rsidRPr="00D949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12-14 Croquants-Gourmands</w:t>
      </w:r>
    </w:p>
    <w:p w:rsidR="00D949F0" w:rsidRPr="00D949F0" w:rsidRDefault="00D949F0" w:rsidP="00D9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49F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DA3DD3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J</w:t>
      </w:r>
      <w:r w:rsidR="00602E24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ou</w:t>
      </w:r>
      <w:proofErr w:type="spellEnd"/>
      <w:r w:rsidR="00602E24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 xml:space="preserve"> J </w:t>
      </w:r>
      <w:r w:rsidR="00DA3DD3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- 2</w:t>
      </w:r>
    </w:p>
    <w:p w:rsidR="00D949F0" w:rsidRPr="00D949F0" w:rsidRDefault="00D949F0" w:rsidP="00D949F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D949F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Les disques de </w:t>
      </w:r>
      <w:hyperlink r:id="rId7" w:tgtFrame="_blank" w:history="1">
        <w:r w:rsidRPr="00D949F0">
          <w:rPr>
            <w:rFonts w:ascii="Comic Sans MS" w:eastAsia="Times New Roman" w:hAnsi="Comic Sans MS" w:cs="Times New Roman"/>
            <w:b/>
            <w:bCs/>
            <w:color w:val="B3761B"/>
            <w:sz w:val="20"/>
            <w:szCs w:val="20"/>
            <w:u w:val="single"/>
            <w:lang w:eastAsia="fr-FR"/>
          </w:rPr>
          <w:t>meringue</w:t>
        </w:r>
      </w:hyperlink>
      <w:r w:rsidRPr="00D949F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 :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- 175 g de </w:t>
      </w:r>
      <w:hyperlink r:id="rId8" w:tgtFrame="_blank" w:history="1">
        <w:r w:rsidRPr="00D949F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blancs d'œufs</w:t>
        </w:r>
      </w:hyperlink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</w:t>
      </w:r>
      <w:r w:rsidRPr="00D949F0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6 blancs)</w:t>
      </w:r>
      <w:r w:rsidRPr="00D949F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- 300 g de sucre extra fin (1)</w:t>
      </w:r>
    </w:p>
    <w:p w:rsidR="00D949F0" w:rsidRPr="00D949F0" w:rsidRDefault="00D949F0" w:rsidP="00D949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949F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2 plaques à four tapissées de papier cuisson</w:t>
      </w:r>
      <w:r w:rsidRPr="00D949F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949F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1 cercle de 22 cm de Ø </w:t>
      </w:r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(2)</w:t>
      </w:r>
    </w:p>
    <w:p w:rsidR="00D949F0" w:rsidRPr="00D949F0" w:rsidRDefault="00D949F0" w:rsidP="00D949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949F0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110°C</w:t>
      </w:r>
      <w:r w:rsidRPr="00D949F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949F0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6095" cy="494030"/>
            <wp:effectExtent l="19050" t="0" r="8255" b="0"/>
            <wp:docPr id="1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F0" w:rsidRPr="00D949F0" w:rsidRDefault="00D949F0" w:rsidP="00D949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949F0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Monter les blancs en neige ferme avec le sucre.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Déposer la moitié de la meringue sur chaque plaque en remplissant le cercle </w:t>
      </w:r>
      <w:r w:rsidRPr="00D949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(2)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délicatement le cercle en passant la lame d'un couteau sur tout le tour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Lisser la surface avec une spatule.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Glisser les plaques dans le four et laisser sécher pendant 1h20.</w:t>
      </w:r>
      <w:r w:rsidRPr="00D949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dans le four jusqu'au lendemain.</w:t>
      </w:r>
    </w:p>
    <w:p w:rsidR="0026030A" w:rsidRPr="0026030A" w:rsidRDefault="0026030A" w:rsidP="0026030A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26030A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Les amandes :</w:t>
      </w:r>
      <w:r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26030A">
        <w:rPr>
          <w:rStyle w:val="lev"/>
          <w:rFonts w:ascii="Comic Sans MS" w:hAnsi="Comic Sans MS"/>
          <w:b/>
          <w:color w:val="000000"/>
          <w:sz w:val="20"/>
          <w:szCs w:val="20"/>
        </w:rPr>
        <w:t>- 200 g d'amandes effilées (3)</w:t>
      </w:r>
    </w:p>
    <w:p w:rsidR="0026030A" w:rsidRPr="0026030A" w:rsidRDefault="0026030A" w:rsidP="0026030A">
      <w:pPr>
        <w:pStyle w:val="NormalWeb"/>
        <w:rPr>
          <w:sz w:val="20"/>
          <w:szCs w:val="20"/>
        </w:rPr>
      </w:pPr>
      <w:r w:rsidRPr="0026030A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26030A">
        <w:rPr>
          <w:sz w:val="20"/>
          <w:szCs w:val="20"/>
        </w:rPr>
        <w:br/>
      </w:r>
      <w:r w:rsidRPr="0026030A">
        <w:rPr>
          <w:rStyle w:val="lev"/>
          <w:color w:val="993300"/>
          <w:sz w:val="20"/>
          <w:szCs w:val="20"/>
        </w:rPr>
        <w:t>Préchauffage du four à 180°C</w:t>
      </w:r>
      <w:r w:rsidRPr="0026030A">
        <w:rPr>
          <w:rStyle w:val="lev"/>
          <w:sz w:val="20"/>
          <w:szCs w:val="20"/>
        </w:rPr>
        <w:t xml:space="preserve"> </w:t>
      </w:r>
      <w:r w:rsidRPr="0026030A">
        <w:rPr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A" w:rsidRPr="0026030A" w:rsidRDefault="0026030A" w:rsidP="0026030A">
      <w:pPr>
        <w:pStyle w:val="NormalWeb"/>
        <w:rPr>
          <w:sz w:val="20"/>
          <w:szCs w:val="20"/>
        </w:rPr>
      </w:pPr>
      <w:r w:rsidRPr="0026030A">
        <w:rPr>
          <w:rFonts w:ascii="Comic Sans MS" w:hAnsi="Comic Sans MS"/>
          <w:color w:val="000000"/>
          <w:sz w:val="20"/>
          <w:szCs w:val="20"/>
        </w:rPr>
        <w:lastRenderedPageBreak/>
        <w:t>Étaler les amandes sur la plaque du four sans les faire chevaucher.</w:t>
      </w:r>
      <w:r w:rsidRPr="0026030A">
        <w:rPr>
          <w:rFonts w:ascii="Comic Sans MS" w:hAnsi="Comic Sans MS"/>
          <w:color w:val="000000"/>
          <w:sz w:val="20"/>
          <w:szCs w:val="20"/>
        </w:rPr>
        <w:br/>
        <w:t>Enfourner en surveillant et en remuant une fois les amandes.</w:t>
      </w:r>
      <w:r w:rsidRPr="0026030A">
        <w:rPr>
          <w:rFonts w:ascii="Comic Sans MS" w:hAnsi="Comic Sans MS"/>
          <w:color w:val="000000"/>
          <w:sz w:val="20"/>
          <w:szCs w:val="20"/>
        </w:rPr>
        <w:br/>
        <w:t>Il faut une dizaine de minutes environ pour que les amandes dorent.</w:t>
      </w:r>
      <w:r w:rsidRPr="0026030A">
        <w:rPr>
          <w:rFonts w:ascii="Comic Sans MS" w:hAnsi="Comic Sans MS"/>
          <w:color w:val="000000"/>
          <w:sz w:val="20"/>
          <w:szCs w:val="20"/>
        </w:rPr>
        <w:br/>
        <w:t>Laisser refroidir puis hacher les amandes grossièrement.</w:t>
      </w:r>
      <w:r w:rsidRPr="0026030A">
        <w:rPr>
          <w:rFonts w:ascii="Comic Sans MS" w:hAnsi="Comic Sans MS"/>
          <w:color w:val="000000"/>
          <w:sz w:val="20"/>
          <w:szCs w:val="20"/>
        </w:rPr>
        <w:br/>
        <w:t>Garder dans une boîte hermétique.</w:t>
      </w:r>
    </w:p>
    <w:p w:rsidR="00FE639F" w:rsidRDefault="00DA3DD3" w:rsidP="00D949F0">
      <w:pPr>
        <w:rPr>
          <w:rStyle w:val="lev"/>
          <w:rFonts w:ascii="Comic Sans MS" w:hAnsi="Comic Sans MS"/>
          <w:color w:val="FF6600"/>
          <w:sz w:val="28"/>
          <w:szCs w:val="28"/>
          <w:u w:val="single"/>
        </w:rPr>
      </w:pPr>
      <w:r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J</w:t>
      </w:r>
      <w:r w:rsidR="00602E24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our J</w:t>
      </w:r>
      <w:r>
        <w:rPr>
          <w:rStyle w:val="lev"/>
          <w:rFonts w:ascii="Comic Sans MS" w:hAnsi="Comic Sans MS"/>
          <w:color w:val="FF6600"/>
          <w:sz w:val="28"/>
          <w:szCs w:val="28"/>
          <w:u w:val="single"/>
        </w:rPr>
        <w:t xml:space="preserve"> – 1</w:t>
      </w:r>
    </w:p>
    <w:p w:rsidR="00183AD2" w:rsidRPr="00183AD2" w:rsidRDefault="00183AD2" w:rsidP="00183AD2">
      <w:pPr>
        <w:pStyle w:val="Titre3"/>
        <w:rPr>
          <w:rFonts w:ascii="Comic Sans MS" w:hAnsi="Comic Sans MS"/>
          <w:sz w:val="20"/>
          <w:szCs w:val="20"/>
        </w:rPr>
      </w:pPr>
      <w:r w:rsidRPr="00183AD2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La crème au café :</w:t>
      </w:r>
      <w:r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183AD2">
        <w:rPr>
          <w:rStyle w:val="lev"/>
          <w:rFonts w:ascii="Comic Sans MS" w:hAnsi="Comic Sans MS"/>
          <w:b/>
          <w:color w:val="000000"/>
          <w:sz w:val="20"/>
          <w:szCs w:val="20"/>
        </w:rPr>
        <w:t>- 750 g de crème fleurette</w:t>
      </w:r>
      <w:r w:rsidRPr="00183AD2">
        <w:rPr>
          <w:rFonts w:ascii="Comic Sans MS" w:hAnsi="Comic Sans MS"/>
          <w:b w:val="0"/>
          <w:sz w:val="20"/>
          <w:szCs w:val="20"/>
        </w:rPr>
        <w:br/>
      </w:r>
      <w:r w:rsidRPr="00183AD2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- 16 g de </w:t>
      </w:r>
      <w:hyperlink r:id="rId11" w:tgtFrame="_blank" w:history="1">
        <w:r w:rsidRPr="00183AD2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café</w:t>
        </w:r>
      </w:hyperlink>
      <w:r w:rsidRPr="00183AD2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soluble</w:t>
      </w:r>
      <w:r w:rsidRPr="00183AD2">
        <w:rPr>
          <w:rFonts w:ascii="Comic Sans MS" w:hAnsi="Comic Sans MS"/>
          <w:b w:val="0"/>
          <w:sz w:val="20"/>
          <w:szCs w:val="20"/>
        </w:rPr>
        <w:br/>
      </w:r>
      <w:r w:rsidRPr="00183AD2">
        <w:rPr>
          <w:rStyle w:val="lev"/>
          <w:rFonts w:ascii="Comic Sans MS" w:hAnsi="Comic Sans MS"/>
          <w:b/>
          <w:color w:val="000000"/>
          <w:sz w:val="20"/>
          <w:szCs w:val="20"/>
        </w:rPr>
        <w:t>- 110 g de sucre extra fin</w:t>
      </w:r>
      <w:r>
        <w:rPr>
          <w:rFonts w:ascii="Comic Sans MS" w:hAnsi="Comic Sans MS"/>
          <w:sz w:val="20"/>
          <w:szCs w:val="20"/>
        </w:rPr>
        <w:br/>
      </w:r>
      <w:r w:rsidRPr="00183AD2">
        <w:rPr>
          <w:rFonts w:ascii="Comic Sans MS" w:hAnsi="Comic Sans MS"/>
          <w:b w:val="0"/>
          <w:color w:val="000000"/>
          <w:sz w:val="20"/>
          <w:szCs w:val="20"/>
        </w:rPr>
        <w:t>Mélanger le sucre et la poudre de café.</w:t>
      </w:r>
      <w:r w:rsidRPr="00183AD2">
        <w:rPr>
          <w:rFonts w:ascii="Comic Sans MS" w:hAnsi="Comic Sans MS"/>
          <w:b w:val="0"/>
          <w:color w:val="000000"/>
          <w:sz w:val="20"/>
          <w:szCs w:val="20"/>
        </w:rPr>
        <w:br/>
        <w:t>Fouetter la crème très froide, jusqu'à ce qu'elle commence à épaissir.</w:t>
      </w:r>
      <w:r w:rsidRPr="00183AD2">
        <w:rPr>
          <w:rFonts w:ascii="Comic Sans MS" w:hAnsi="Comic Sans MS"/>
          <w:b w:val="0"/>
          <w:color w:val="000000"/>
          <w:sz w:val="20"/>
          <w:szCs w:val="20"/>
        </w:rPr>
        <w:br/>
        <w:t>Ajouter le sucre au café tout en continuant à fouetter juste le temps de l'incorporer</w:t>
      </w:r>
      <w:proofErr w:type="gramStart"/>
      <w:r w:rsidRPr="00183AD2">
        <w:rPr>
          <w:rFonts w:ascii="Comic Sans MS" w:hAnsi="Comic Sans MS"/>
          <w:b w:val="0"/>
          <w:color w:val="000000"/>
          <w:sz w:val="20"/>
          <w:szCs w:val="20"/>
        </w:rPr>
        <w:t>,</w:t>
      </w:r>
      <w:proofErr w:type="gramEnd"/>
      <w:r w:rsidRPr="00183AD2">
        <w:rPr>
          <w:rFonts w:ascii="Comic Sans MS" w:hAnsi="Comic Sans MS"/>
          <w:b w:val="0"/>
          <w:sz w:val="20"/>
          <w:szCs w:val="20"/>
        </w:rPr>
        <w:br/>
      </w:r>
      <w:r w:rsidRPr="00183AD2">
        <w:rPr>
          <w:rFonts w:ascii="Comic Sans MS" w:hAnsi="Comic Sans MS"/>
          <w:b w:val="0"/>
          <w:color w:val="000000"/>
          <w:sz w:val="20"/>
          <w:szCs w:val="20"/>
        </w:rPr>
        <w:t>jusqu'à la consistance "</w:t>
      </w:r>
      <w:hyperlink r:id="rId12" w:tgtFrame="_blank" w:history="1">
        <w:r w:rsidRPr="00183AD2">
          <w:rPr>
            <w:rStyle w:val="lev"/>
            <w:rFonts w:ascii="Comic Sans MS" w:hAnsi="Comic Sans MS"/>
            <w:b/>
            <w:color w:val="993300"/>
            <w:sz w:val="20"/>
            <w:szCs w:val="20"/>
            <w:u w:val="single"/>
          </w:rPr>
          <w:t>mousse à raser</w:t>
        </w:r>
      </w:hyperlink>
      <w:r w:rsidRPr="00183AD2">
        <w:rPr>
          <w:rFonts w:ascii="Comic Sans MS" w:hAnsi="Comic Sans MS"/>
          <w:b w:val="0"/>
          <w:color w:val="000000"/>
          <w:sz w:val="20"/>
          <w:szCs w:val="20"/>
        </w:rPr>
        <w:t>".</w:t>
      </w:r>
      <w:r w:rsidRPr="00183AD2">
        <w:rPr>
          <w:rFonts w:ascii="Comic Sans MS" w:hAnsi="Comic Sans MS"/>
          <w:b w:val="0"/>
          <w:color w:val="000000"/>
          <w:sz w:val="20"/>
          <w:szCs w:val="20"/>
        </w:rPr>
        <w:br/>
        <w:t>Mettre la crème dans une poche à douille.</w:t>
      </w:r>
    </w:p>
    <w:p w:rsidR="00183AD2" w:rsidRPr="00183AD2" w:rsidRDefault="00183AD2" w:rsidP="00183AD2">
      <w:pPr>
        <w:pStyle w:val="Titre3"/>
        <w:rPr>
          <w:rFonts w:ascii="Comic Sans MS" w:hAnsi="Comic Sans MS"/>
          <w:sz w:val="20"/>
          <w:szCs w:val="20"/>
        </w:rPr>
      </w:pPr>
      <w:r w:rsidRPr="00183AD2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 xml:space="preserve">Le montage de l'entremets : </w:t>
      </w:r>
    </w:p>
    <w:p w:rsidR="00183AD2" w:rsidRPr="00183AD2" w:rsidRDefault="00183AD2" w:rsidP="00183AD2">
      <w:pPr>
        <w:pStyle w:val="NormalWeb"/>
        <w:rPr>
          <w:rFonts w:ascii="Comic Sans MS" w:hAnsi="Comic Sans MS"/>
          <w:sz w:val="20"/>
          <w:szCs w:val="20"/>
        </w:rPr>
      </w:pPr>
      <w:r w:rsidRPr="00183AD2">
        <w:rPr>
          <w:rStyle w:val="lev"/>
          <w:rFonts w:ascii="Comic Sans MS" w:hAnsi="Comic Sans MS"/>
          <w:color w:val="B3761B"/>
          <w:sz w:val="20"/>
          <w:szCs w:val="20"/>
        </w:rPr>
        <w:t>1 cercle à entremets de 24 cm de diamètre et de 7 cm de hauteur</w:t>
      </w:r>
      <w:r w:rsidRPr="00183AD2">
        <w:rPr>
          <w:rFonts w:ascii="Comic Sans MS" w:hAnsi="Comic Sans MS"/>
          <w:sz w:val="20"/>
          <w:szCs w:val="20"/>
        </w:rPr>
        <w:br/>
      </w:r>
      <w:r w:rsidRPr="00183AD2">
        <w:rPr>
          <w:rStyle w:val="lev"/>
          <w:rFonts w:ascii="Comic Sans MS" w:hAnsi="Comic Sans MS"/>
          <w:color w:val="B3761B"/>
          <w:sz w:val="20"/>
          <w:szCs w:val="20"/>
        </w:rPr>
        <w:t>doublé de rhodoïd et fermé par du film étirable sur une face.</w:t>
      </w:r>
    </w:p>
    <w:p w:rsidR="00183AD2" w:rsidRPr="00183AD2" w:rsidRDefault="00183AD2" w:rsidP="00183AD2">
      <w:pPr>
        <w:pStyle w:val="NormalWeb"/>
        <w:rPr>
          <w:rFonts w:ascii="Comic Sans MS" w:hAnsi="Comic Sans MS"/>
          <w:sz w:val="20"/>
          <w:szCs w:val="20"/>
        </w:rPr>
      </w:pPr>
      <w:r w:rsidRPr="00183AD2">
        <w:rPr>
          <w:rFonts w:ascii="Comic Sans MS" w:hAnsi="Comic Sans MS"/>
          <w:color w:val="000000"/>
          <w:sz w:val="20"/>
          <w:szCs w:val="20"/>
        </w:rPr>
        <w:t>Poser le cercle sur une plaque.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Déposer un disque de meringue au fond.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Remplir de crème le pourtour entre le cercle et la meringue.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Étaler une couche de crème sur la meringue d'environ 2 centimètres.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Déposer le second disque de meringue.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Recouvrir de crème et lisser la surface. Il reste un peu de crème la mettre tout de suite au réfrigérateur.</w:t>
      </w:r>
      <w:r w:rsidRPr="00183AD2">
        <w:rPr>
          <w:rFonts w:ascii="Comic Sans MS" w:hAnsi="Comic Sans MS"/>
          <w:color w:val="000000"/>
          <w:sz w:val="20"/>
          <w:szCs w:val="20"/>
        </w:rPr>
        <w:br/>
        <w:t>Déposer l'entremets au congélateur jusqu'au lendemain.</w:t>
      </w:r>
    </w:p>
    <w:p w:rsidR="00602E24" w:rsidRPr="00602E24" w:rsidRDefault="00183AD2" w:rsidP="00602E24">
      <w:pPr>
        <w:pStyle w:val="NormalWeb"/>
      </w:pPr>
      <w:r>
        <w:t> </w:t>
      </w:r>
      <w:r w:rsidR="00602E24" w:rsidRPr="00602E24">
        <w:rPr>
          <w:rFonts w:ascii="Comic Sans MS" w:hAnsi="Comic Sans MS"/>
          <w:b/>
          <w:bCs/>
          <w:color w:val="FF6600"/>
          <w:sz w:val="28"/>
          <w:u w:val="single"/>
        </w:rPr>
        <w:t>Jour J</w:t>
      </w:r>
    </w:p>
    <w:p w:rsidR="00660365" w:rsidRPr="00660365" w:rsidRDefault="00660365" w:rsidP="00602E2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</w:pPr>
      <w:r w:rsidRPr="00660365">
        <w:rPr>
          <w:rFonts w:ascii="Comic Sans MS" w:hAnsi="Comic Sans MS"/>
          <w:color w:val="000000"/>
          <w:sz w:val="20"/>
          <w:szCs w:val="20"/>
        </w:rPr>
        <w:t>Découper un pochoir en forme de coq sur une feuille rigide.</w:t>
      </w:r>
    </w:p>
    <w:p w:rsidR="00602E24" w:rsidRPr="00602E24" w:rsidRDefault="00602E24" w:rsidP="00602E2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602E2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La finition :</w:t>
      </w:r>
      <w:r w:rsidRPr="00602E24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Pr="00602E2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les amandes effilées sur une plaque.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rapidement l'entremets.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 tartiner sur le pourtour avec la crème réservée.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Rouler l'entremets dans les amandes.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Tartiner le dessus d'un peu de crème en la lissant.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Coller des amandes sur toute la surface.</w:t>
      </w:r>
      <w:r w:rsidR="0066036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660365" w:rsidRPr="00660365">
        <w:rPr>
          <w:rFonts w:ascii="Comic Sans MS" w:hAnsi="Comic Sans MS"/>
          <w:color w:val="000000"/>
          <w:sz w:val="20"/>
          <w:szCs w:val="20"/>
        </w:rPr>
        <w:t>Poser le pochoir sur le gâteau et saupoudrer abondamment de sucre glace.</w:t>
      </w:r>
      <w:r w:rsidR="00660365" w:rsidRPr="00660365">
        <w:rPr>
          <w:rFonts w:ascii="Comic Sans MS" w:hAnsi="Comic Sans MS"/>
          <w:color w:val="000000"/>
          <w:sz w:val="20"/>
          <w:szCs w:val="20"/>
        </w:rPr>
        <w:br/>
        <w:t>Retirer délicatement la feuille</w:t>
      </w:r>
      <w:r w:rsidR="0066036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Remettre immédiatement l'entremets au congélateur.</w:t>
      </w:r>
      <w:r w:rsidRPr="00602E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Il pourra attendre tranquillement le jour de la dégustation</w:t>
      </w:r>
    </w:p>
    <w:p w:rsidR="00DA3DD3" w:rsidRDefault="00DA3DD3" w:rsidP="00D949F0"/>
    <w:sectPr w:rsidR="00DA3DD3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E4909"/>
    <w:rsid w:val="00183AD2"/>
    <w:rsid w:val="0026030A"/>
    <w:rsid w:val="002E56FB"/>
    <w:rsid w:val="003F71BC"/>
    <w:rsid w:val="00602E24"/>
    <w:rsid w:val="00660365"/>
    <w:rsid w:val="0066191D"/>
    <w:rsid w:val="009D5E47"/>
    <w:rsid w:val="00B76755"/>
    <w:rsid w:val="00BE4909"/>
    <w:rsid w:val="00BF122C"/>
    <w:rsid w:val="00C239EF"/>
    <w:rsid w:val="00D8395B"/>
    <w:rsid w:val="00D949F0"/>
    <w:rsid w:val="00DA3DD3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D94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0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949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49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49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94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ringu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fe" TargetMode="External"/><Relationship Id="rId5" Type="http://schemas.openxmlformats.org/officeDocument/2006/relationships/hyperlink" Target="http://croquantfondantgourmand.com/wp-content/uploads/2020/04/le-chanteclair-de-toulon-p117032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9</cp:revision>
  <dcterms:created xsi:type="dcterms:W3CDTF">2019-05-04T14:36:00Z</dcterms:created>
  <dcterms:modified xsi:type="dcterms:W3CDTF">2019-07-15T09:06:00Z</dcterms:modified>
</cp:coreProperties>
</file>