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2F2381">
      <w:pPr>
        <w:rPr>
          <w:b/>
          <w:color w:val="943634" w:themeColor="accent2" w:themeShade="BF"/>
          <w:sz w:val="36"/>
          <w:szCs w:val="36"/>
          <w:u w:val="single"/>
        </w:rPr>
      </w:pPr>
      <w:r w:rsidRPr="002F238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6" name="Image 1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431" w:rsidRPr="001E1431">
        <w:rPr>
          <w:b/>
          <w:color w:val="943634" w:themeColor="accent2" w:themeShade="BF"/>
          <w:sz w:val="36"/>
          <w:szCs w:val="36"/>
          <w:u w:val="single"/>
        </w:rPr>
        <w:t xml:space="preserve">Tarte aux abricots et </w:t>
      </w:r>
      <w:proofErr w:type="spellStart"/>
      <w:r w:rsidR="001E1431" w:rsidRPr="001E1431">
        <w:rPr>
          <w:b/>
          <w:color w:val="943634" w:themeColor="accent2" w:themeShade="BF"/>
          <w:sz w:val="36"/>
          <w:szCs w:val="36"/>
          <w:u w:val="single"/>
        </w:rPr>
        <w:t>crumble</w:t>
      </w:r>
      <w:proofErr w:type="spellEnd"/>
    </w:p>
    <w:p w:rsidR="001E1431" w:rsidRPr="001E1431" w:rsidRDefault="001E1431" w:rsidP="001E1431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1" name="Image 1" descr="Tarte aux abricots et crumble P118039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abricots et crumble P118039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E1431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:rsidR="001E1431" w:rsidRPr="001E1431" w:rsidRDefault="001E1431" w:rsidP="001E1431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</w:pP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La pâte sablée :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br/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t> </w:t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>- 250 g de farine</w:t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br/>
        <w:t>- 80 g de sucre en poudre</w:t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br/>
        <w:t>- 125 g de beurre</w:t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br/>
        <w:t>- 1 œuf</w:t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br/>
        <w:t xml:space="preserve">- 2 ou 3 </w:t>
      </w:r>
      <w:proofErr w:type="spellStart"/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>càs</w:t>
      </w:r>
      <w:proofErr w:type="spellEnd"/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 xml:space="preserve"> d'eau</w:t>
      </w:r>
    </w:p>
    <w:p w:rsidR="001E1431" w:rsidRPr="001E1431" w:rsidRDefault="001E1431" w:rsidP="001E143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E36C0A" w:themeColor="accent6" w:themeShade="BF"/>
          <w:sz w:val="20"/>
          <w:szCs w:val="20"/>
          <w:lang w:eastAsia="fr-FR"/>
        </w:rPr>
      </w:pPr>
      <w:r w:rsidRPr="001E1431">
        <w:rPr>
          <w:rFonts w:ascii="Comic Sans MS" w:eastAsia="Times New Roman" w:hAnsi="Comic Sans MS" w:cs="Times New Roman"/>
          <w:b/>
          <w:bCs/>
          <w:color w:val="E36C0A" w:themeColor="accent6" w:themeShade="BF"/>
          <w:sz w:val="20"/>
          <w:szCs w:val="20"/>
          <w:lang w:eastAsia="fr-FR"/>
        </w:rPr>
        <w:t>1 cercle à tarte de 28 cm de Ø</w:t>
      </w:r>
      <w:r w:rsidR="00DD7AE9">
        <w:rPr>
          <w:rFonts w:ascii="Comic Sans MS" w:eastAsia="Times New Roman" w:hAnsi="Comic Sans MS" w:cs="Times New Roman"/>
          <w:b/>
          <w:bCs/>
          <w:color w:val="E36C0A" w:themeColor="accent6" w:themeShade="BF"/>
          <w:sz w:val="20"/>
          <w:szCs w:val="20"/>
          <w:lang w:eastAsia="fr-FR"/>
        </w:rPr>
        <w:br/>
      </w:r>
      <w:r w:rsidR="00DD7AE9">
        <w:rPr>
          <w:rStyle w:val="lev"/>
          <w:color w:val="993300"/>
        </w:rPr>
        <w:t>Préchauffage du four à 180°C</w:t>
      </w:r>
      <w:r w:rsidR="00DD7AE9">
        <w:t xml:space="preserve"> </w:t>
      </w:r>
      <w:r w:rsidR="00DD7AE9">
        <w:rPr>
          <w:noProof/>
          <w:color w:val="0000FF"/>
          <w:lang w:eastAsia="fr-FR"/>
        </w:rPr>
        <w:drawing>
          <wp:inline distT="0" distB="0" distL="0" distR="0">
            <wp:extent cx="504190" cy="498475"/>
            <wp:effectExtent l="19050" t="0" r="0" b="0"/>
            <wp:docPr id="2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31" w:rsidRPr="001E1431" w:rsidRDefault="001E1431" w:rsidP="001E143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</w:pP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t xml:space="preserve">Vous la préparerez suivant la </w:t>
      </w:r>
      <w:hyperlink r:id="rId9" w:tgtFrame="_blank" w:history="1">
        <w:r w:rsidRPr="001E1431">
          <w:rPr>
            <w:rFonts w:ascii="Comic Sans MS" w:eastAsia="Times New Roman" w:hAnsi="Comic Sans MS" w:cs="Times New Roman"/>
            <w:b/>
            <w:bCs/>
            <w:color w:val="000000" w:themeColor="text1"/>
            <w:sz w:val="20"/>
            <w:szCs w:val="20"/>
            <w:u w:val="single"/>
            <w:lang w:eastAsia="fr-FR"/>
          </w:rPr>
          <w:t>recette de base</w:t>
        </w:r>
      </w:hyperlink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t>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Étaler la pâte et foncer le moule.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Décoller le bord en passant la pointe d'un couteau sur tout le bord.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 xml:space="preserve">Piquer la pâte à la fourchette et lester la pâte suivant la </w:t>
      </w:r>
      <w:hyperlink r:id="rId10" w:tgtFrame="_blank" w:history="1">
        <w:r w:rsidRPr="001E1431">
          <w:rPr>
            <w:rFonts w:ascii="Comic Sans MS" w:eastAsia="Times New Roman" w:hAnsi="Comic Sans MS" w:cs="Times New Roman"/>
            <w:b/>
            <w:bCs/>
            <w:color w:val="000000" w:themeColor="text1"/>
            <w:sz w:val="20"/>
            <w:szCs w:val="20"/>
            <w:u w:val="single"/>
            <w:lang w:eastAsia="fr-FR"/>
          </w:rPr>
          <w:t>méthode préférée</w:t>
        </w:r>
      </w:hyperlink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t>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Mettre au frais pendant la préparation de la garniture.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Lorsque la pâte s'est bien raffermie, l'enfourner pendant 15 minutes.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Retirer le lestage et remettre la tarte au four pendant 5 minutes pour laisser la pâte sécher.</w:t>
      </w:r>
    </w:p>
    <w:p w:rsidR="001E1431" w:rsidRPr="001E1431" w:rsidRDefault="001E1431" w:rsidP="001E1431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</w:pP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La garniture :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br/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 xml:space="preserve">- 16 beaux </w:t>
      </w:r>
      <w:hyperlink r:id="rId11" w:tgtFrame="_blank" w:history="1">
        <w:r w:rsidRPr="001E1431">
          <w:rPr>
            <w:rFonts w:ascii="Comic Sans MS" w:eastAsia="Times New Roman" w:hAnsi="Comic Sans MS" w:cs="Times New Roman"/>
            <w:b/>
            <w:bCs/>
            <w:color w:val="000000" w:themeColor="text1"/>
            <w:sz w:val="20"/>
            <w:szCs w:val="20"/>
            <w:lang w:eastAsia="fr-FR"/>
          </w:rPr>
          <w:t>abricots</w:t>
        </w:r>
      </w:hyperlink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>- 50 g de beurre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>- 75 g de sucre semoule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 xml:space="preserve">½ </w:t>
      </w:r>
      <w:proofErr w:type="spellStart"/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>càc</w:t>
      </w:r>
      <w:proofErr w:type="spellEnd"/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 xml:space="preserve"> de </w:t>
      </w:r>
      <w:hyperlink r:id="rId12" w:tgtFrame="_blank" w:history="1">
        <w:r w:rsidRPr="001E1431">
          <w:rPr>
            <w:rFonts w:ascii="Comic Sans MS" w:eastAsia="Times New Roman" w:hAnsi="Comic Sans MS" w:cs="Times New Roman"/>
            <w:b/>
            <w:bCs/>
            <w:color w:val="000000" w:themeColor="text1"/>
            <w:sz w:val="20"/>
            <w:szCs w:val="20"/>
            <w:lang w:eastAsia="fr-FR"/>
          </w:rPr>
          <w:t>vanille</w:t>
        </w:r>
      </w:hyperlink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 xml:space="preserve"> en poudre</w:t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br/>
        <w:t xml:space="preserve">- 2 grosses </w:t>
      </w:r>
      <w:proofErr w:type="spellStart"/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>càs</w:t>
      </w:r>
      <w:proofErr w:type="spellEnd"/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 xml:space="preserve"> d’amandes en poudre</w:t>
      </w:r>
    </w:p>
    <w:p w:rsidR="001E1431" w:rsidRPr="001E1431" w:rsidRDefault="001E1431" w:rsidP="001E143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</w:pP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t>Mélanger le sucre et la vanille.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Laver, sécher et couper les abricots en deux.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lastRenderedPageBreak/>
        <w:t>Faire fondre le beurre dans une grande poêle.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Déposer les abricots, les saupoudrer de sucre vanillé.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Laisser "</w:t>
      </w:r>
      <w:proofErr w:type="spellStart"/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t>compoter</w:t>
      </w:r>
      <w:proofErr w:type="spellEnd"/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t>" une dizaine de minutes en retournant les fruits à mi-cuisson.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Débarrasser les oreillons sur un plat pour les laisser égoutter et refroidir.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Saupoudrer le fond de tarte avec la poudre d'amande.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Disposer les abricots bien serrés.</w:t>
      </w:r>
    </w:p>
    <w:p w:rsidR="001E1431" w:rsidRPr="001E1431" w:rsidRDefault="001E1431" w:rsidP="001E1431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</w:pP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Le </w:t>
      </w:r>
      <w:proofErr w:type="spellStart"/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crumble</w:t>
      </w:r>
      <w:proofErr w:type="spellEnd"/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: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br/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>- 100 g de farine</w:t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br/>
        <w:t>- 100 g d'</w:t>
      </w:r>
      <w:hyperlink r:id="rId13" w:tgtFrame="_blank" w:history="1">
        <w:r w:rsidRPr="001E1431">
          <w:rPr>
            <w:rFonts w:ascii="Comic Sans MS" w:eastAsia="Times New Roman" w:hAnsi="Comic Sans MS" w:cs="Times New Roman"/>
            <w:b/>
            <w:bCs/>
            <w:color w:val="000000" w:themeColor="text1"/>
            <w:sz w:val="20"/>
            <w:szCs w:val="20"/>
            <w:lang w:eastAsia="fr-FR"/>
          </w:rPr>
          <w:t>amandes</w:t>
        </w:r>
      </w:hyperlink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 xml:space="preserve"> en poudre</w:t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br/>
        <w:t>- 100 g de sucre</w:t>
      </w:r>
      <w:r w:rsidRPr="001E143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br/>
        <w:t>- 100 g de beurre en parcelles</w:t>
      </w:r>
    </w:p>
    <w:p w:rsidR="001E1431" w:rsidRPr="001E1431" w:rsidRDefault="001E1431" w:rsidP="001E143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</w:pP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t xml:space="preserve">Préparer le </w:t>
      </w:r>
      <w:hyperlink r:id="rId14" w:tgtFrame="_blank" w:history="1">
        <w:proofErr w:type="spellStart"/>
        <w:r w:rsidRPr="001E1431">
          <w:rPr>
            <w:rFonts w:ascii="Comic Sans MS" w:eastAsia="Times New Roman" w:hAnsi="Comic Sans MS" w:cs="Times New Roman"/>
            <w:color w:val="000000" w:themeColor="text1"/>
            <w:sz w:val="20"/>
            <w:szCs w:val="20"/>
            <w:u w:val="single"/>
            <w:lang w:eastAsia="fr-FR"/>
          </w:rPr>
          <w:t>crumble</w:t>
        </w:r>
        <w:proofErr w:type="spellEnd"/>
      </w:hyperlink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t xml:space="preserve"> en mélangeant tous les ingrédients avec les doigts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ou comme moi, rapidement au robot.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 xml:space="preserve">Répartir le </w:t>
      </w:r>
      <w:proofErr w:type="spellStart"/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t>crumble</w:t>
      </w:r>
      <w:proofErr w:type="spellEnd"/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t xml:space="preserve"> sur les abricots.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Enfourner la tarte à 180°C pendant 20 minutes.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Déposer la tarte sur une grille et retirer délicatement le cercle.</w:t>
      </w:r>
      <w:r w:rsidRPr="001E1431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fr-FR"/>
        </w:rPr>
        <w:br/>
        <w:t>Laisser refroidir.</w:t>
      </w:r>
    </w:p>
    <w:p w:rsidR="001E1431" w:rsidRPr="001E1431" w:rsidRDefault="001E1431">
      <w:pPr>
        <w:rPr>
          <w:rFonts w:ascii="Comic Sans MS" w:hAnsi="Comic Sans MS"/>
        </w:rPr>
      </w:pPr>
    </w:p>
    <w:sectPr w:rsidR="001E1431" w:rsidRPr="001E1431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F2381"/>
    <w:rsid w:val="0002567A"/>
    <w:rsid w:val="001E1431"/>
    <w:rsid w:val="00221112"/>
    <w:rsid w:val="002F2381"/>
    <w:rsid w:val="00DD7AE9"/>
    <w:rsid w:val="00E5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paragraph" w:styleId="Titre3">
    <w:name w:val="heading 3"/>
    <w:basedOn w:val="Normal"/>
    <w:link w:val="Titre3Car"/>
    <w:uiPriority w:val="9"/>
    <w:qFormat/>
    <w:rsid w:val="001E1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38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E143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E143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E1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cettes.de/aman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hyperlink" Target="https://recettes.de/vanil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bricot" TargetMode="External"/><Relationship Id="rId5" Type="http://schemas.openxmlformats.org/officeDocument/2006/relationships/hyperlink" Target="http://croquantfondantgourmand.com/wp-content/uploads/2019/07/tarte-aux-abricots-et-crumble-p1180394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roquantfondantgourmand.com/cuire-a-blanc-une-pate-a-tart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ma-pate-sablee/" TargetMode="External"/><Relationship Id="rId14" Type="http://schemas.openxmlformats.org/officeDocument/2006/relationships/hyperlink" Target="https://recettes.de/crumb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2019-06-03T13:37:00Z</dcterms:created>
  <dcterms:modified xsi:type="dcterms:W3CDTF">2019-07-06T17:20:00Z</dcterms:modified>
</cp:coreProperties>
</file>