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A" w:rsidRPr="00887548" w:rsidRDefault="00365028" w:rsidP="00DD40F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365028">
        <w:rPr>
          <w:noProof/>
        </w:rPr>
        <w:drawing>
          <wp:inline distT="0" distB="0" distL="0" distR="0">
            <wp:extent cx="1905000" cy="1143000"/>
            <wp:effectExtent l="19050" t="0" r="0" b="0"/>
            <wp:docPr id="14" name="Image 14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0FA">
        <w:t xml:space="preserve">  </w:t>
      </w:r>
      <w:r w:rsidR="00DD40FA" w:rsidRPr="00887548">
        <w:rPr>
          <w:rFonts w:ascii="Verdana" w:hAnsi="Verdana"/>
          <w:b/>
          <w:bCs/>
          <w:color w:val="FF0000"/>
          <w:sz w:val="36"/>
          <w:u w:val="single"/>
        </w:rPr>
        <w:t>Bûche aux marrons</w:t>
      </w:r>
    </w:p>
    <w:p w:rsidR="00DD40FA" w:rsidRPr="00887548" w:rsidRDefault="00DD40FA" w:rsidP="00DD40FA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FF"/>
          <w:sz w:val="18"/>
          <w:szCs w:val="18"/>
        </w:rPr>
        <w:drawing>
          <wp:inline distT="0" distB="0" distL="0" distR="0">
            <wp:extent cx="4286250" cy="2847975"/>
            <wp:effectExtent l="19050" t="0" r="0" b="0"/>
            <wp:docPr id="1" name="Image 1" descr="B_che___la_cr_me_de_marrons___DSC_2097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_che___la_cr_me_de_marrons___DSC_20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FA" w:rsidRPr="00887548" w:rsidRDefault="00DD40FA" w:rsidP="00DD40FA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color w:val="000000"/>
          <w:sz w:val="18"/>
          <w:szCs w:val="18"/>
          <w:u w:val="single"/>
        </w:rPr>
        <w:t>Pour 8 à 10 Croquants-Gourmands</w:t>
      </w:r>
    </w:p>
    <w:p w:rsidR="00DD40FA" w:rsidRPr="00887548" w:rsidRDefault="00DD40FA" w:rsidP="00DD40FA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t>Génoise :</w:t>
      </w:r>
      <w:r w:rsidRPr="00887548">
        <w:rPr>
          <w:rFonts w:ascii="Georgia" w:hAnsi="Georgia"/>
          <w:color w:val="000000"/>
          <w:sz w:val="18"/>
          <w:szCs w:val="18"/>
        </w:rPr>
        <w:t xml:space="preserve"> </w:t>
      </w:r>
      <w:r w:rsidRPr="00887548">
        <w:rPr>
          <w:rFonts w:ascii="Georgia" w:hAnsi="Georgia"/>
          <w:color w:val="000000"/>
          <w:sz w:val="18"/>
          <w:szCs w:val="18"/>
        </w:rPr>
        <w:br/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- 4 œufs 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t>- 120 g de sucre (vanillé maison)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br/>
        <w:t>- 30 g de farine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t>- 70 g de Maïzena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br/>
        <w:t>- 1 pincée de sel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br/>
        <w:t>- 1 sachet de levure chimiqu</w:t>
      </w:r>
      <w:r>
        <w:rPr>
          <w:rFonts w:ascii="Georgia" w:hAnsi="Georgia"/>
          <w:b/>
          <w:bCs/>
          <w:color w:val="FF0000"/>
          <w:sz w:val="18"/>
          <w:szCs w:val="18"/>
        </w:rPr>
        <w:t>e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t>Crème pour fourrer :</w:t>
      </w: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br/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t>- 265 g de crème de marrons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t>- 110 g de mascarpone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br/>
        <w:t>- 1 petit verre d'alcool (cognac, rhum</w:t>
      </w:r>
      <w:proofErr w:type="gramStart"/>
      <w:r w:rsidRPr="00887548">
        <w:rPr>
          <w:rFonts w:ascii="Georgia" w:hAnsi="Georgia"/>
          <w:b/>
          <w:bCs/>
          <w:color w:val="FF0000"/>
          <w:sz w:val="18"/>
          <w:szCs w:val="18"/>
        </w:rPr>
        <w:t>..)</w:t>
      </w:r>
      <w:proofErr w:type="gramEnd"/>
      <w:r w:rsidRPr="00887548">
        <w:rPr>
          <w:rFonts w:ascii="Georgia" w:hAnsi="Georgia"/>
          <w:b/>
          <w:bCs/>
          <w:color w:val="FF0000"/>
          <w:sz w:val="18"/>
          <w:szCs w:val="18"/>
        </w:rPr>
        <w:br/>
        <w:t>- 110 g de brisures de marrons glacés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t>Finition :</w:t>
      </w: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br/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t>- 300 g de crème fleurette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t>- marrons glacés</w:t>
      </w:r>
      <w:r>
        <w:rPr>
          <w:rFonts w:ascii="Georgia" w:hAnsi="Georgia"/>
          <w:b/>
          <w:bCs/>
          <w:color w:val="FF0000"/>
          <w:sz w:val="18"/>
          <w:szCs w:val="18"/>
        </w:rPr>
        <w:t xml:space="preserve"> </w:t>
      </w:r>
      <w:r w:rsidRPr="00887548">
        <w:rPr>
          <w:rFonts w:ascii="Georgia" w:hAnsi="Georgia"/>
          <w:b/>
          <w:bCs/>
          <w:color w:val="FF0000"/>
          <w:sz w:val="18"/>
          <w:szCs w:val="18"/>
        </w:rPr>
        <w:t>- cacao - ...</w:t>
      </w:r>
    </w:p>
    <w:p w:rsidR="00DD40FA" w:rsidRPr="00887548" w:rsidRDefault="00DD40FA" w:rsidP="00DD40FA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color w:val="9900FF"/>
          <w:sz w:val="18"/>
          <w:szCs w:val="18"/>
        </w:rPr>
        <w:t>1 plaque à biscuit roulé</w:t>
      </w:r>
    </w:p>
    <w:p w:rsidR="00DD40FA" w:rsidRPr="00887548" w:rsidRDefault="00DD40FA" w:rsidP="00DD40FA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t>La Génoise :</w:t>
      </w:r>
    </w:p>
    <w:p w:rsidR="00DD40FA" w:rsidRPr="00887548" w:rsidRDefault="00DD40FA" w:rsidP="00DD40FA">
      <w:pPr>
        <w:spacing w:before="100" w:beforeAutospacing="1" w:after="100" w:afterAutospacing="1"/>
        <w:ind w:left="435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color w:val="000000"/>
          <w:sz w:val="18"/>
          <w:szCs w:val="18"/>
        </w:rPr>
        <w:t>Mettre le fouet dans le bol et déposer les œufs et le sucre.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Régler 15 minutes à 37°, vitesse 3.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À la fin du temps, incorporer la farine, la maïzena, la levure et le sel.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Mélanger à la vitesse 1 pendant 1 minute.</w:t>
      </w:r>
    </w:p>
    <w:p w:rsidR="00DD40FA" w:rsidRPr="00887548" w:rsidRDefault="00DD40FA" w:rsidP="00DD40FA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color w:val="FF00FF"/>
          <w:sz w:val="18"/>
          <w:szCs w:val="18"/>
        </w:rPr>
        <w:t>Préchauffer le four à 170°</w:t>
      </w:r>
      <w:r w:rsidRPr="00887548">
        <w:rPr>
          <w:rFonts w:ascii="Georgia" w:hAnsi="Georgia"/>
          <w:color w:val="000000"/>
          <w:sz w:val="18"/>
          <w:szCs w:val="18"/>
        </w:rPr>
        <w:t>.</w:t>
      </w:r>
    </w:p>
    <w:p w:rsidR="00DD40FA" w:rsidRPr="00887548" w:rsidRDefault="00DD40FA" w:rsidP="00DD40FA">
      <w:pPr>
        <w:spacing w:before="100" w:beforeAutospacing="1" w:after="100" w:afterAutospacing="1"/>
        <w:ind w:left="435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color w:val="000000"/>
          <w:sz w:val="18"/>
          <w:szCs w:val="18"/>
        </w:rPr>
        <w:t>Tapisser la plaque à biscuit de papier sulfurisé.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Verser la pâte en l'étalant de manière uniforme.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Enfourner et laisser cuire 20 minutes en surveillant.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Démouler le biscuit sur un torchon humide.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Laisser refroidir quelques minutes puis retirer délicatement le papier cuisson.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Enrouler le biscuit avec le torchon.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Laisser complètement refroidir.</w:t>
      </w:r>
    </w:p>
    <w:p w:rsidR="00DD40FA" w:rsidRPr="00887548" w:rsidRDefault="00DD40FA" w:rsidP="00DD40FA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i/>
          <w:iCs/>
          <w:color w:val="9900FF"/>
          <w:sz w:val="18"/>
          <w:szCs w:val="18"/>
          <w:u w:val="single"/>
        </w:rPr>
        <w:lastRenderedPageBreak/>
        <w:t xml:space="preserve">Sans le </w:t>
      </w:r>
      <w:proofErr w:type="spellStart"/>
      <w:r w:rsidRPr="00887548">
        <w:rPr>
          <w:rFonts w:ascii="Georgia" w:hAnsi="Georgia"/>
          <w:b/>
          <w:bCs/>
          <w:i/>
          <w:iCs/>
          <w:color w:val="9900FF"/>
          <w:sz w:val="18"/>
          <w:szCs w:val="18"/>
          <w:u w:val="single"/>
        </w:rPr>
        <w:t>Thermomix</w:t>
      </w:r>
      <w:proofErr w:type="spellEnd"/>
      <w:r w:rsidRPr="00887548">
        <w:rPr>
          <w:rFonts w:ascii="Georgia" w:hAnsi="Georgia"/>
          <w:b/>
          <w:bCs/>
          <w:i/>
          <w:iCs/>
          <w:color w:val="9900FF"/>
          <w:sz w:val="18"/>
          <w:szCs w:val="18"/>
          <w:u w:val="single"/>
        </w:rPr>
        <w:t xml:space="preserve"> :</w:t>
      </w:r>
      <w:r w:rsidRPr="00887548">
        <w:rPr>
          <w:rFonts w:ascii="Georgia" w:hAnsi="Georgia"/>
          <w:color w:val="000000"/>
          <w:sz w:val="18"/>
          <w:szCs w:val="18"/>
        </w:rPr>
        <w:t xml:space="preserve"> Faire la génoise en suivant la recette de base </w:t>
      </w:r>
      <w:hyperlink r:id="rId7" w:history="1">
        <w:r w:rsidRPr="00887548">
          <w:rPr>
            <w:rFonts w:ascii="Georgia" w:hAnsi="Georgia"/>
            <w:b/>
            <w:bCs/>
            <w:color w:val="FF0000"/>
            <w:sz w:val="18"/>
            <w:szCs w:val="18"/>
            <w:u w:val="single"/>
          </w:rPr>
          <w:t>ici</w:t>
        </w:r>
      </w:hyperlink>
      <w:r w:rsidRPr="00887548">
        <w:rPr>
          <w:rFonts w:ascii="Georgia" w:hAnsi="Georgia"/>
          <w:color w:val="000000"/>
          <w:sz w:val="18"/>
          <w:szCs w:val="18"/>
        </w:rPr>
        <w:t>.</w:t>
      </w:r>
    </w:p>
    <w:p w:rsidR="00DD40FA" w:rsidRPr="00887548" w:rsidRDefault="00DD40FA" w:rsidP="00DD40FA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t xml:space="preserve">La crème pour fourrer la bûche </w:t>
      </w:r>
      <w:proofErr w:type="gramStart"/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t>:</w:t>
      </w:r>
      <w:proofErr w:type="gramEnd"/>
      <w:r>
        <w:rPr>
          <w:rFonts w:ascii="Georgia" w:hAnsi="Georgia"/>
          <w:b/>
          <w:bCs/>
          <w:color w:val="9900FF"/>
          <w:sz w:val="18"/>
          <w:szCs w:val="18"/>
          <w:u w:val="single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Mettre dans un saladier la crème de marrons, le mascarpone et l'alcool éventuellement.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 xml:space="preserve">Battre quelques secondes pour bien mélanger le tout.  </w:t>
      </w:r>
    </w:p>
    <w:p w:rsidR="00DD40FA" w:rsidRPr="00887548" w:rsidRDefault="00DD40FA" w:rsidP="00DD40FA">
      <w:pPr>
        <w:spacing w:before="100" w:beforeAutospacing="1" w:after="100" w:afterAutospacing="1"/>
        <w:ind w:left="435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color w:val="000000"/>
          <w:sz w:val="18"/>
          <w:szCs w:val="18"/>
        </w:rPr>
        <w:t xml:space="preserve">Incorporer les brisures de marrons glacés.  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Dérouler le biscuit.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La peau brune reste sur le torchon, au besoin, retirer délicatement le reste.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Tartiner toute la surface du biscuit de crème au mascarpone.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Rouler le biscuit bien serré et le mettre au frais le temps de préparer la crème de décoration.</w:t>
      </w:r>
    </w:p>
    <w:p w:rsidR="00DD40FA" w:rsidRPr="00887548" w:rsidRDefault="00DD40FA" w:rsidP="00DD40FA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b/>
          <w:bCs/>
          <w:color w:val="9900FF"/>
          <w:sz w:val="18"/>
          <w:szCs w:val="18"/>
          <w:u w:val="single"/>
        </w:rPr>
        <w:t>La décoration :</w:t>
      </w:r>
    </w:p>
    <w:p w:rsidR="00DD40FA" w:rsidRPr="00887548" w:rsidRDefault="00DD40FA" w:rsidP="00DD40FA">
      <w:pPr>
        <w:spacing w:before="100" w:beforeAutospacing="1" w:after="100" w:afterAutospacing="1"/>
        <w:ind w:left="435"/>
        <w:rPr>
          <w:rFonts w:ascii="Georgia" w:hAnsi="Georgia"/>
          <w:color w:val="000000"/>
          <w:sz w:val="18"/>
          <w:szCs w:val="18"/>
        </w:rPr>
      </w:pPr>
      <w:r w:rsidRPr="00887548">
        <w:rPr>
          <w:rFonts w:ascii="Georgia" w:hAnsi="Georgia"/>
          <w:color w:val="000000"/>
          <w:sz w:val="18"/>
          <w:szCs w:val="18"/>
        </w:rPr>
        <w:t>Battre la crème en Chantilly bien ferme.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 xml:space="preserve">Couper les extrémités du biscuit.  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Enduire le dessus du gâteau de crème et disposer les 2 extrémités du gâteau pour simuler les branches de la bûche.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Recouvrir la surface du gâteau de la crème, strier à la fourchette.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>Décorer à volonté de marrons, de cacao en poudre, de petits bonbons...</w:t>
      </w:r>
      <w:r>
        <w:rPr>
          <w:rFonts w:ascii="Georgia" w:hAnsi="Georgia"/>
          <w:color w:val="000000"/>
          <w:sz w:val="18"/>
          <w:szCs w:val="18"/>
        </w:rPr>
        <w:br/>
      </w:r>
      <w:r w:rsidRPr="00887548">
        <w:rPr>
          <w:rFonts w:ascii="Georgia" w:hAnsi="Georgia"/>
          <w:color w:val="000000"/>
          <w:sz w:val="18"/>
          <w:szCs w:val="18"/>
        </w:rPr>
        <w:t xml:space="preserve">Réserver au frais pendant 2 heures au-moins. </w:t>
      </w:r>
    </w:p>
    <w:p w:rsidR="00A3494E" w:rsidRDefault="00A3494E"/>
    <w:sectPr w:rsidR="00A3494E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028"/>
    <w:rsid w:val="00365028"/>
    <w:rsid w:val="00A3494E"/>
    <w:rsid w:val="00AF6769"/>
    <w:rsid w:val="00DD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0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ecmichele.canalblog.com/tag/16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59/23/501700/4809679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2013-11-20T17:47:00Z</dcterms:created>
  <dcterms:modified xsi:type="dcterms:W3CDTF">2013-12-02T17:29:00Z</dcterms:modified>
</cp:coreProperties>
</file>