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94E" w:rsidRDefault="001843AE">
      <w:pPr>
        <w:rPr>
          <w:b/>
          <w:color w:val="FF0000"/>
          <w:sz w:val="36"/>
          <w:szCs w:val="36"/>
          <w:u w:val="single"/>
        </w:rPr>
      </w:pPr>
      <w:r w:rsidRPr="001843AE">
        <w:rPr>
          <w:noProof/>
          <w:lang w:eastAsia="fr-FR"/>
        </w:rPr>
        <w:drawing>
          <wp:inline distT="0" distB="0" distL="0" distR="0">
            <wp:extent cx="1905000" cy="1143000"/>
            <wp:effectExtent l="19050" t="0" r="0" b="0"/>
            <wp:docPr id="16" name="Image 16" descr="http://croquantfondantgourmand.com/wp-content/uploads/2013/06/en-tete-81.jpg"/>
            <wp:cNvGraphicFramePr/>
            <a:graphic xmlns:a="http://schemas.openxmlformats.org/drawingml/2006/main">
              <a:graphicData uri="http://schemas.openxmlformats.org/drawingml/2006/picture">
                <pic:pic xmlns:pic="http://schemas.openxmlformats.org/drawingml/2006/picture">
                  <pic:nvPicPr>
                    <pic:cNvPr id="0" name="Picture 3" descr="http://croquantfondantgourmand.com/wp-content/uploads/2013/06/en-tete-81.jpg"/>
                    <pic:cNvPicPr>
                      <a:picLocks noChangeAspect="1" noChangeArrowheads="1"/>
                    </pic:cNvPicPr>
                  </pic:nvPicPr>
                  <pic:blipFill>
                    <a:blip r:embed="rId5" cstate="print"/>
                    <a:srcRect/>
                    <a:stretch>
                      <a:fillRect/>
                    </a:stretch>
                  </pic:blipFill>
                  <pic:spPr bwMode="auto">
                    <a:xfrm>
                      <a:off x="0" y="0"/>
                      <a:ext cx="1905000" cy="1143000"/>
                    </a:xfrm>
                    <a:prstGeom prst="rect">
                      <a:avLst/>
                    </a:prstGeom>
                    <a:noFill/>
                    <a:ln w="9525">
                      <a:noFill/>
                      <a:miter lim="800000"/>
                      <a:headEnd/>
                      <a:tailEnd/>
                    </a:ln>
                  </pic:spPr>
                </pic:pic>
              </a:graphicData>
            </a:graphic>
          </wp:inline>
        </w:drawing>
      </w:r>
      <w:r w:rsidR="000D2A49">
        <w:t xml:space="preserve">  </w:t>
      </w:r>
      <w:r w:rsidR="000D2A49" w:rsidRPr="000D2A49">
        <w:rPr>
          <w:b/>
          <w:color w:val="FF0000"/>
          <w:sz w:val="36"/>
          <w:szCs w:val="36"/>
          <w:u w:val="single"/>
        </w:rPr>
        <w:t>Marbré Warhol</w:t>
      </w:r>
    </w:p>
    <w:p w:rsidR="000D2A49" w:rsidRPr="000D2A49" w:rsidRDefault="000D2A49">
      <w:pPr>
        <w:rPr>
          <w:b/>
          <w:color w:val="FF0000"/>
          <w:sz w:val="36"/>
          <w:szCs w:val="36"/>
        </w:rPr>
      </w:pPr>
      <w:r w:rsidRPr="000D2A49">
        <w:rPr>
          <w:b/>
          <w:noProof/>
          <w:color w:val="FF0000"/>
          <w:sz w:val="36"/>
          <w:szCs w:val="36"/>
          <w:lang w:eastAsia="fr-FR"/>
        </w:rPr>
        <w:drawing>
          <wp:inline distT="0" distB="0" distL="0" distR="0">
            <wp:extent cx="2857500" cy="1895475"/>
            <wp:effectExtent l="19050" t="0" r="0" b="0"/>
            <wp:docPr id="4" name="Image 2" descr="Marbr__Warhol___eptembre_2008_019_copi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br__Warhol___eptembre_2008_019_copie">
                      <a:hlinkClick r:id="rId6" tgtFrame="&quot;_blank&quot;"/>
                    </pic:cNvPr>
                    <pic:cNvPicPr>
                      <a:picLocks noChangeAspect="1" noChangeArrowheads="1"/>
                    </pic:cNvPicPr>
                  </pic:nvPicPr>
                  <pic:blipFill>
                    <a:blip r:embed="rId7" cstate="print"/>
                    <a:srcRect/>
                    <a:stretch>
                      <a:fillRect/>
                    </a:stretch>
                  </pic:blipFill>
                  <pic:spPr bwMode="auto">
                    <a:xfrm>
                      <a:off x="0" y="0"/>
                      <a:ext cx="2857500" cy="1895475"/>
                    </a:xfrm>
                    <a:prstGeom prst="rect">
                      <a:avLst/>
                    </a:prstGeom>
                    <a:noFill/>
                    <a:ln w="9525">
                      <a:noFill/>
                      <a:miter lim="800000"/>
                      <a:headEnd/>
                      <a:tailEnd/>
                    </a:ln>
                  </pic:spPr>
                </pic:pic>
              </a:graphicData>
            </a:graphic>
          </wp:inline>
        </w:drawing>
      </w:r>
    </w:p>
    <w:p w:rsidR="000D2A49" w:rsidRPr="000D2A49" w:rsidRDefault="000D2A49" w:rsidP="000D2A49">
      <w:pPr>
        <w:spacing w:before="100" w:beforeAutospacing="1" w:after="100" w:afterAutospacing="1" w:line="240" w:lineRule="auto"/>
        <w:rPr>
          <w:rFonts w:ascii="Times New Roman" w:eastAsia="Times New Roman" w:hAnsi="Times New Roman" w:cs="Times New Roman"/>
          <w:sz w:val="24"/>
          <w:szCs w:val="24"/>
          <w:lang w:eastAsia="fr-FR"/>
        </w:rPr>
      </w:pPr>
      <w:r w:rsidRPr="000D2A49">
        <w:rPr>
          <w:rFonts w:ascii="Times New Roman" w:eastAsia="Times New Roman" w:hAnsi="Times New Roman" w:cs="Times New Roman"/>
          <w:b/>
          <w:bCs/>
          <w:color w:val="888888"/>
          <w:sz w:val="24"/>
          <w:szCs w:val="24"/>
          <w:lang w:eastAsia="fr-FR"/>
        </w:rPr>
        <w:t xml:space="preserve">Betteraves cuites - Fromage de chèvre frais (petit Billy, c'est mon ami) - huile de noix - </w:t>
      </w:r>
      <w:r w:rsidR="00164387">
        <w:rPr>
          <w:rFonts w:ascii="Times New Roman" w:eastAsia="Times New Roman" w:hAnsi="Times New Roman" w:cs="Times New Roman"/>
          <w:b/>
          <w:bCs/>
          <w:color w:val="888888"/>
          <w:sz w:val="24"/>
          <w:szCs w:val="24"/>
          <w:lang w:eastAsia="fr-FR"/>
        </w:rPr>
        <w:t>ciboulette</w:t>
      </w:r>
      <w:r w:rsidRPr="000D2A49">
        <w:rPr>
          <w:rFonts w:ascii="Times New Roman" w:eastAsia="Times New Roman" w:hAnsi="Times New Roman" w:cs="Times New Roman"/>
          <w:b/>
          <w:bCs/>
          <w:color w:val="888888"/>
          <w:sz w:val="24"/>
          <w:szCs w:val="24"/>
          <w:lang w:eastAsia="fr-FR"/>
        </w:rPr>
        <w:t xml:space="preserve"> - poivre &amp; sel - </w:t>
      </w:r>
    </w:p>
    <w:p w:rsidR="000D2A49" w:rsidRPr="000D2A49" w:rsidRDefault="000D2A49" w:rsidP="000D2A49">
      <w:pPr>
        <w:spacing w:before="100" w:beforeAutospacing="1" w:after="100" w:afterAutospacing="1" w:line="240" w:lineRule="auto"/>
        <w:rPr>
          <w:rFonts w:ascii="Times New Roman" w:eastAsia="Times New Roman" w:hAnsi="Times New Roman" w:cs="Times New Roman"/>
          <w:sz w:val="24"/>
          <w:szCs w:val="24"/>
          <w:lang w:eastAsia="fr-FR"/>
        </w:rPr>
      </w:pPr>
    </w:p>
    <w:p w:rsidR="000D2A49" w:rsidRPr="000D2A49" w:rsidRDefault="000D2A49" w:rsidP="000D2A4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D2A49">
        <w:rPr>
          <w:rFonts w:ascii="Times New Roman" w:eastAsia="Times New Roman" w:hAnsi="Times New Roman" w:cs="Times New Roman"/>
          <w:sz w:val="24"/>
          <w:szCs w:val="24"/>
          <w:lang w:eastAsia="fr-FR"/>
        </w:rPr>
        <w:t>J'ai mélangé dans un bol, le fromage de chèvre avec un peu de crème, pour l'assouplir. Saler, poivrer</w:t>
      </w:r>
      <w:r w:rsidR="00164387">
        <w:rPr>
          <w:rFonts w:ascii="Times New Roman" w:eastAsia="Times New Roman" w:hAnsi="Times New Roman" w:cs="Times New Roman"/>
          <w:sz w:val="24"/>
          <w:szCs w:val="24"/>
          <w:lang w:eastAsia="fr-FR"/>
        </w:rPr>
        <w:t>, rajouter de la ciboulette ciselée</w:t>
      </w:r>
      <w:r w:rsidRPr="000D2A49">
        <w:rPr>
          <w:rFonts w:ascii="Times New Roman" w:eastAsia="Times New Roman" w:hAnsi="Times New Roman" w:cs="Times New Roman"/>
          <w:sz w:val="24"/>
          <w:szCs w:val="24"/>
          <w:lang w:eastAsia="fr-FR"/>
        </w:rPr>
        <w:t>.</w:t>
      </w:r>
    </w:p>
    <w:p w:rsidR="000D2A49" w:rsidRPr="000D2A49" w:rsidRDefault="000D2A49" w:rsidP="000D2A4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D2A49">
        <w:rPr>
          <w:rFonts w:ascii="Times New Roman" w:eastAsia="Times New Roman" w:hAnsi="Times New Roman" w:cs="Times New Roman"/>
          <w:sz w:val="24"/>
          <w:szCs w:val="24"/>
          <w:lang w:eastAsia="fr-FR"/>
        </w:rPr>
        <w:t>J'ai rajouté un peu d'huile de noix.</w:t>
      </w:r>
    </w:p>
    <w:p w:rsidR="000D2A49" w:rsidRPr="000D2A49" w:rsidRDefault="000D2A49" w:rsidP="000D2A4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D2A49">
        <w:rPr>
          <w:rFonts w:ascii="Times New Roman" w:eastAsia="Times New Roman" w:hAnsi="Times New Roman" w:cs="Times New Roman"/>
          <w:sz w:val="24"/>
          <w:szCs w:val="24"/>
          <w:lang w:eastAsia="fr-FR"/>
        </w:rPr>
        <w:t>Tapisser des cercles de papier film.</w:t>
      </w:r>
    </w:p>
    <w:p w:rsidR="000D2A49" w:rsidRPr="000D2A49" w:rsidRDefault="000D2A49" w:rsidP="000D2A4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D2A49">
        <w:rPr>
          <w:rFonts w:ascii="Times New Roman" w:eastAsia="Times New Roman" w:hAnsi="Times New Roman" w:cs="Times New Roman"/>
          <w:sz w:val="24"/>
          <w:szCs w:val="24"/>
          <w:lang w:eastAsia="fr-FR"/>
        </w:rPr>
        <w:t>Couper les betteraves en tranches fines.</w:t>
      </w:r>
    </w:p>
    <w:p w:rsidR="000D2A49" w:rsidRPr="000D2A49" w:rsidRDefault="000D2A49" w:rsidP="000D2A4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D2A49">
        <w:rPr>
          <w:rFonts w:ascii="Times New Roman" w:eastAsia="Times New Roman" w:hAnsi="Times New Roman" w:cs="Times New Roman"/>
          <w:sz w:val="24"/>
          <w:szCs w:val="24"/>
          <w:lang w:eastAsia="fr-FR"/>
        </w:rPr>
        <w:t>Disposer les betteraves en rosace au fond du cercle et couvrir d'une couche de préparation au fromage. Continuer en alternant une couche de rondelles de betteraves, une couche de fromage. Terminer par des betteraves.</w:t>
      </w:r>
    </w:p>
    <w:p w:rsidR="000D2A49" w:rsidRPr="000D2A49" w:rsidRDefault="000D2A49" w:rsidP="000D2A4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D2A49">
        <w:rPr>
          <w:rFonts w:ascii="Times New Roman" w:eastAsia="Times New Roman" w:hAnsi="Times New Roman" w:cs="Times New Roman"/>
          <w:sz w:val="24"/>
          <w:szCs w:val="24"/>
          <w:lang w:eastAsia="fr-FR"/>
        </w:rPr>
        <w:t>Rabattre le film et mettre un poids pour tasser.</w:t>
      </w:r>
    </w:p>
    <w:p w:rsidR="000D2A49" w:rsidRPr="000D2A49" w:rsidRDefault="000D2A49" w:rsidP="000D2A4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D2A49">
        <w:rPr>
          <w:rFonts w:ascii="Times New Roman" w:eastAsia="Times New Roman" w:hAnsi="Times New Roman" w:cs="Times New Roman"/>
          <w:sz w:val="24"/>
          <w:szCs w:val="24"/>
          <w:lang w:eastAsia="fr-FR"/>
        </w:rPr>
        <w:t>Mettre au réfrigérateur 2 heures au moins.</w:t>
      </w:r>
    </w:p>
    <w:p w:rsidR="000D2A49" w:rsidRPr="000D2A49" w:rsidRDefault="000D2A49" w:rsidP="000D2A4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D2A49">
        <w:rPr>
          <w:rFonts w:ascii="Times New Roman" w:eastAsia="Times New Roman" w:hAnsi="Times New Roman" w:cs="Times New Roman"/>
          <w:sz w:val="24"/>
          <w:szCs w:val="24"/>
          <w:lang w:eastAsia="fr-FR"/>
        </w:rPr>
        <w:t>Démouler au moment du repas.</w:t>
      </w:r>
    </w:p>
    <w:p w:rsidR="000D2A49" w:rsidRPr="000D2A49" w:rsidRDefault="000D2A49" w:rsidP="000D2A49">
      <w:pPr>
        <w:spacing w:before="100" w:beforeAutospacing="1" w:after="100" w:afterAutospacing="1" w:line="240" w:lineRule="auto"/>
        <w:rPr>
          <w:rFonts w:ascii="Times New Roman" w:eastAsia="Times New Roman" w:hAnsi="Times New Roman" w:cs="Times New Roman"/>
          <w:sz w:val="24"/>
          <w:szCs w:val="24"/>
          <w:lang w:eastAsia="fr-FR"/>
        </w:rPr>
      </w:pPr>
    </w:p>
    <w:p w:rsidR="000D2A49" w:rsidRPr="000D2A49" w:rsidRDefault="000D2A49" w:rsidP="000D2A49">
      <w:pPr>
        <w:spacing w:before="100" w:beforeAutospacing="1" w:after="100" w:afterAutospacing="1" w:line="240" w:lineRule="auto"/>
        <w:rPr>
          <w:rFonts w:ascii="Times New Roman" w:eastAsia="Times New Roman" w:hAnsi="Times New Roman" w:cs="Times New Roman"/>
          <w:sz w:val="24"/>
          <w:szCs w:val="24"/>
          <w:lang w:eastAsia="fr-FR"/>
        </w:rPr>
      </w:pPr>
      <w:r w:rsidRPr="000D2A49">
        <w:rPr>
          <w:rFonts w:ascii="Times New Roman" w:eastAsia="Times New Roman" w:hAnsi="Times New Roman" w:cs="Times New Roman"/>
          <w:b/>
          <w:bCs/>
          <w:i/>
          <w:iCs/>
          <w:sz w:val="24"/>
          <w:szCs w:val="24"/>
          <w:lang w:eastAsia="fr-FR"/>
        </w:rPr>
        <w:t xml:space="preserve">J'ai servi avec une chiffonnade de jambon italien, quelques tomates </w:t>
      </w:r>
      <w:proofErr w:type="gramStart"/>
      <w:r w:rsidRPr="000D2A49">
        <w:rPr>
          <w:rFonts w:ascii="Times New Roman" w:eastAsia="Times New Roman" w:hAnsi="Times New Roman" w:cs="Times New Roman"/>
          <w:b/>
          <w:bCs/>
          <w:i/>
          <w:iCs/>
          <w:sz w:val="24"/>
          <w:szCs w:val="24"/>
          <w:lang w:eastAsia="fr-FR"/>
        </w:rPr>
        <w:t>cerises</w:t>
      </w:r>
      <w:proofErr w:type="gramEnd"/>
      <w:r w:rsidRPr="000D2A49">
        <w:rPr>
          <w:rFonts w:ascii="Times New Roman" w:eastAsia="Times New Roman" w:hAnsi="Times New Roman" w:cs="Times New Roman"/>
          <w:b/>
          <w:bCs/>
          <w:i/>
          <w:iCs/>
          <w:sz w:val="24"/>
          <w:szCs w:val="24"/>
          <w:lang w:eastAsia="fr-FR"/>
        </w:rPr>
        <w:t>, un bouquet de basilic et une vinaigrette de betterave.</w:t>
      </w:r>
    </w:p>
    <w:p w:rsidR="000D2A49" w:rsidRPr="00164387" w:rsidRDefault="000D2A49" w:rsidP="000D2A49">
      <w:pPr>
        <w:spacing w:before="100" w:beforeAutospacing="1" w:after="100" w:afterAutospacing="1" w:line="240" w:lineRule="auto"/>
        <w:rPr>
          <w:rFonts w:ascii="Times New Roman" w:eastAsia="Times New Roman" w:hAnsi="Times New Roman" w:cs="Times New Roman"/>
          <w:b/>
          <w:sz w:val="24"/>
          <w:szCs w:val="24"/>
          <w:u w:val="single"/>
          <w:lang w:eastAsia="fr-FR"/>
        </w:rPr>
      </w:pPr>
      <w:r w:rsidRPr="00164387">
        <w:rPr>
          <w:rFonts w:ascii="Times New Roman" w:eastAsia="Times New Roman" w:hAnsi="Times New Roman" w:cs="Times New Roman"/>
          <w:b/>
          <w:sz w:val="24"/>
          <w:szCs w:val="24"/>
          <w:u w:val="single"/>
          <w:lang w:eastAsia="fr-FR"/>
        </w:rPr>
        <w:t>Vinaigrette de betterave :</w:t>
      </w:r>
    </w:p>
    <w:p w:rsidR="000D2A49" w:rsidRPr="000D2A49" w:rsidRDefault="000D2A49" w:rsidP="000D2A49">
      <w:pPr>
        <w:spacing w:before="100" w:beforeAutospacing="1" w:after="100" w:afterAutospacing="1" w:line="240" w:lineRule="auto"/>
        <w:rPr>
          <w:rFonts w:ascii="Times New Roman" w:eastAsia="Times New Roman" w:hAnsi="Times New Roman" w:cs="Times New Roman"/>
          <w:sz w:val="24"/>
          <w:szCs w:val="24"/>
          <w:lang w:eastAsia="fr-FR"/>
        </w:rPr>
      </w:pPr>
      <w:r w:rsidRPr="000D2A49">
        <w:rPr>
          <w:rFonts w:ascii="Times New Roman" w:eastAsia="Times New Roman" w:hAnsi="Times New Roman" w:cs="Times New Roman"/>
          <w:sz w:val="24"/>
          <w:szCs w:val="24"/>
          <w:lang w:eastAsia="fr-FR"/>
        </w:rPr>
        <w:t>Je l'ai faite au feeling en mixant une petite betterave avec un mélange d'huile de noix et d'huile d'olive et un peu de vinaigre. Assaisonner de sel &amp; poivre.</w:t>
      </w:r>
    </w:p>
    <w:p w:rsidR="000D2A49" w:rsidRDefault="000D2A49"/>
    <w:sectPr w:rsidR="000D2A49" w:rsidSect="00A349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95CBF"/>
    <w:multiLevelType w:val="multilevel"/>
    <w:tmpl w:val="760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43AE"/>
    <w:rsid w:val="000D2A49"/>
    <w:rsid w:val="00122CBE"/>
    <w:rsid w:val="00164387"/>
    <w:rsid w:val="001843AE"/>
    <w:rsid w:val="004203C4"/>
    <w:rsid w:val="00A349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94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843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43AE"/>
    <w:rPr>
      <w:rFonts w:ascii="Tahoma" w:hAnsi="Tahoma" w:cs="Tahoma"/>
      <w:sz w:val="16"/>
      <w:szCs w:val="16"/>
    </w:rPr>
  </w:style>
  <w:style w:type="paragraph" w:styleId="NormalWeb">
    <w:name w:val="Normal (Web)"/>
    <w:basedOn w:val="Normal"/>
    <w:uiPriority w:val="99"/>
    <w:semiHidden/>
    <w:unhideWhenUsed/>
    <w:rsid w:val="000D2A4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D2A49"/>
    <w:rPr>
      <w:b/>
      <w:bCs/>
    </w:rPr>
  </w:style>
  <w:style w:type="character" w:styleId="Accentuation">
    <w:name w:val="Emphasis"/>
    <w:basedOn w:val="Policepardfaut"/>
    <w:uiPriority w:val="20"/>
    <w:qFormat/>
    <w:rsid w:val="000D2A49"/>
    <w:rPr>
      <w:i/>
      <w:iCs/>
    </w:rPr>
  </w:style>
</w:styles>
</file>

<file path=word/webSettings.xml><?xml version="1.0" encoding="utf-8"?>
<w:webSettings xmlns:r="http://schemas.openxmlformats.org/officeDocument/2006/relationships" xmlns:w="http://schemas.openxmlformats.org/wordprocessingml/2006/main">
  <w:divs>
    <w:div w:id="177158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data.over-blog.com/4/38/18/86/archives/58/31611252.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161</Words>
  <Characters>890</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Michèle  Cugnet</dc:creator>
  <cp:lastModifiedBy>Michèle  Cugnet</cp:lastModifiedBy>
  <cp:revision>5</cp:revision>
  <dcterms:created xsi:type="dcterms:W3CDTF">2013-11-20T17:47:00Z</dcterms:created>
  <dcterms:modified xsi:type="dcterms:W3CDTF">2013-12-02T14:18:00Z</dcterms:modified>
</cp:coreProperties>
</file>