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F26CDB">
      <w:pPr>
        <w:rPr>
          <w:b/>
          <w:color w:val="FF0000"/>
          <w:sz w:val="36"/>
          <w:szCs w:val="36"/>
          <w:u w:val="single"/>
        </w:rPr>
      </w:pPr>
      <w:r w:rsidRPr="00F26CD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016">
        <w:t xml:space="preserve"> </w:t>
      </w:r>
      <w:r w:rsidR="009D4016" w:rsidRPr="009D4016">
        <w:rPr>
          <w:b/>
          <w:color w:val="FF0000"/>
          <w:sz w:val="36"/>
          <w:szCs w:val="36"/>
          <w:u w:val="single"/>
        </w:rPr>
        <w:t>Gratin de chou-fleur à la romaine</w:t>
      </w:r>
    </w:p>
    <w:p w:rsidR="009D4016" w:rsidRPr="009D4016" w:rsidRDefault="009D4016" w:rsidP="009D4016">
      <w:pPr>
        <w:rPr>
          <w:b/>
          <w:color w:val="FF0000"/>
          <w:sz w:val="36"/>
          <w:szCs w:val="36"/>
        </w:rPr>
      </w:pPr>
      <w:r w:rsidRPr="009D4016">
        <w:rPr>
          <w:b/>
          <w:color w:val="FF0000"/>
          <w:sz w:val="36"/>
          <w:szCs w:val="36"/>
        </w:rPr>
        <w:drawing>
          <wp:inline distT="0" distB="0" distL="0" distR="0">
            <wp:extent cx="1428750" cy="952500"/>
            <wp:effectExtent l="19050" t="0" r="0" b="0"/>
            <wp:docPr id="16" name="Image 1" descr="Choux_fleurs___la_romaine___DSC_6267_411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x_fleurs___la_romaine___DSC_6267_411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</w:t>
      </w:r>
      <w:r w:rsidRPr="009D4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kg de chou-fleur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- 475 g de tomates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- 130 g d'oignon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d'allumettes de lardons fumés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crème fraîche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grosses </w:t>
      </w:r>
      <w:proofErr w:type="spellStart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grosses </w:t>
      </w:r>
      <w:proofErr w:type="spellStart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ciboulette hachée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grosses </w:t>
      </w:r>
      <w:proofErr w:type="spellStart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basilic haché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d'origan séché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9D401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et poivre du moulin</w:t>
      </w:r>
    </w:p>
    <w:p w:rsidR="009D4016" w:rsidRPr="009D4016" w:rsidRDefault="009D4016" w:rsidP="009D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t>Préchauffage du four à 200°</w:t>
      </w: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(chaleur tournante).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bouquets de chou-fleur à l'eau bouillante salée.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soigneusement.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hacher finement ail et oignon.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épépiner les tomates.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couper en petits dés.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suer les oignons et l'ail dans un filet d'huile d'olive.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allumettes de lardons et les laisser rissoler quelques minutes.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dés de tomates et l'origan.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Mélanger. Saler et poivrer.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mijoter pendant 15 minutes, la sauce réduit.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chou-fleur et remuer délicatement pour bien répartir la sauce.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les légumes dans un plat à gratin.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crème avec le persil, la ciboulette et le basilic. Assaisonner.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crème sur le chou-fleur.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minutes.</w:t>
      </w:r>
    </w:p>
    <w:p w:rsidR="009D4016" w:rsidRPr="009D4016" w:rsidRDefault="009D4016" w:rsidP="009D4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016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très chaud.</w:t>
      </w:r>
    </w:p>
    <w:p w:rsidR="009D4016" w:rsidRDefault="009D4016"/>
    <w:sectPr w:rsidR="009D4016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5CF"/>
    <w:multiLevelType w:val="multilevel"/>
    <w:tmpl w:val="1D94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7B99"/>
    <w:multiLevelType w:val="multilevel"/>
    <w:tmpl w:val="F0D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97BBC"/>
    <w:multiLevelType w:val="multilevel"/>
    <w:tmpl w:val="709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3F48"/>
    <w:multiLevelType w:val="multilevel"/>
    <w:tmpl w:val="E6D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56A5"/>
    <w:multiLevelType w:val="multilevel"/>
    <w:tmpl w:val="D97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A6BDE"/>
    <w:multiLevelType w:val="multilevel"/>
    <w:tmpl w:val="EC28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D1E81"/>
    <w:multiLevelType w:val="multilevel"/>
    <w:tmpl w:val="F79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41703"/>
    <w:multiLevelType w:val="hybridMultilevel"/>
    <w:tmpl w:val="03C281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BE770A"/>
    <w:multiLevelType w:val="multilevel"/>
    <w:tmpl w:val="F71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46963"/>
    <w:multiLevelType w:val="multilevel"/>
    <w:tmpl w:val="9F9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CDB"/>
    <w:rsid w:val="000E6B0D"/>
    <w:rsid w:val="00925879"/>
    <w:rsid w:val="009D4016"/>
    <w:rsid w:val="00F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016"/>
    <w:rPr>
      <w:b/>
      <w:bCs/>
    </w:rPr>
  </w:style>
  <w:style w:type="character" w:styleId="Accentuation">
    <w:name w:val="Emphasis"/>
    <w:basedOn w:val="Policepardfaut"/>
    <w:uiPriority w:val="20"/>
    <w:qFormat/>
    <w:rsid w:val="009D4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86/5853264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2014-01-21T13:28:00Z</dcterms:created>
  <dcterms:modified xsi:type="dcterms:W3CDTF">2014-01-23T13:00:00Z</dcterms:modified>
</cp:coreProperties>
</file>