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D" w:rsidRDefault="005B0769">
      <w:pPr>
        <w:rPr>
          <w:b/>
          <w:color w:val="FF0000"/>
          <w:sz w:val="36"/>
          <w:szCs w:val="36"/>
          <w:u w:val="single"/>
        </w:rPr>
      </w:pPr>
      <w:r w:rsidRPr="005B076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68C">
        <w:t xml:space="preserve">   </w:t>
      </w:r>
      <w:r w:rsidR="00C8468C" w:rsidRPr="00C8468C">
        <w:rPr>
          <w:b/>
          <w:color w:val="FF0000"/>
          <w:sz w:val="36"/>
          <w:szCs w:val="36"/>
          <w:u w:val="single"/>
        </w:rPr>
        <w:t>Yaourts marron-violette</w:t>
      </w:r>
    </w:p>
    <w:p w:rsidR="00C8468C" w:rsidRPr="00C8468C" w:rsidRDefault="00C8468C" w:rsidP="00C8468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Yaourts marron - DSC_4354_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ourts marron - DSC_4354_19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C8468C">
        <w:rPr>
          <w:b/>
          <w:bCs/>
          <w:u w:val="single"/>
        </w:rPr>
        <w:t>Pour 8 pots de yaourts marron-violette</w:t>
      </w:r>
      <w:r w:rsidRPr="00C8468C">
        <w:rPr>
          <w:b/>
          <w:bCs/>
          <w:u w:val="single"/>
        </w:rPr>
        <w:br/>
      </w:r>
    </w:p>
    <w:p w:rsidR="00C8468C" w:rsidRPr="00C8468C" w:rsidRDefault="00C8468C" w:rsidP="00C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6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- 765 g de lait entier</w:t>
      </w:r>
      <w:r w:rsidRPr="00C846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6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yaourt nature</w:t>
      </w:r>
      <w:r w:rsidRPr="00C846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- 200 g de crème de </w:t>
      </w:r>
      <w:hyperlink r:id="rId6" w:tgtFrame="_blank" w:history="1">
        <w:r w:rsidRPr="00C846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marron</w:t>
        </w:r>
      </w:hyperlink>
      <w:r w:rsidRPr="00C846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C846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8468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sirop de violette</w:t>
      </w:r>
    </w:p>
    <w:p w:rsidR="00C8468C" w:rsidRPr="00C8468C" w:rsidRDefault="00C8468C" w:rsidP="00C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468C" w:rsidRPr="00C8468C" w:rsidRDefault="00C8468C" w:rsidP="00C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68C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soigneusement le yaourt avec la crème de marron et le sirop de violette.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68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lait en continuant de mélanger jusqu'à ce que le mélange soit bien homogène.</w:t>
      </w:r>
      <w:r w:rsidRPr="00C846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 mélange dans les pots.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68C">
        <w:rPr>
          <w:rFonts w:ascii="Times New Roman" w:eastAsia="Times New Roman" w:hAnsi="Times New Roman" w:cs="Times New Roman"/>
          <w:sz w:val="24"/>
          <w:szCs w:val="24"/>
          <w:lang w:eastAsia="fr-FR"/>
        </w:rPr>
        <w:t>Brancher la yaourtière et laisser toute la nuit.</w:t>
      </w:r>
      <w:r w:rsidRPr="00C846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lendemain, mettre les couvercles sur les pots et ranger au réfrigérateur pendant au-moins 4 heures.</w:t>
      </w:r>
    </w:p>
    <w:p w:rsidR="00C8468C" w:rsidRDefault="00C8468C"/>
    <w:sectPr w:rsidR="00C8468C" w:rsidSect="005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769"/>
    <w:rsid w:val="0052745D"/>
    <w:rsid w:val="005B0769"/>
    <w:rsid w:val="00C33A1A"/>
    <w:rsid w:val="00C8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468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84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arr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2014-11-21T12:54:00Z</dcterms:created>
  <dcterms:modified xsi:type="dcterms:W3CDTF">2014-11-21T13:56:00Z</dcterms:modified>
</cp:coreProperties>
</file>