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4E" w:rsidRDefault="00BC7EC7">
      <w:pPr>
        <w:rPr>
          <w:b/>
          <w:color w:val="FF0000"/>
          <w:sz w:val="36"/>
          <w:szCs w:val="36"/>
          <w:u w:val="single"/>
        </w:rPr>
      </w:pPr>
      <w:r w:rsidRPr="00BC7EC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2" name="Image 2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A52">
        <w:t xml:space="preserve">   </w:t>
      </w:r>
      <w:r w:rsidR="00513A52" w:rsidRPr="00513A52">
        <w:rPr>
          <w:b/>
          <w:color w:val="FF0000"/>
          <w:sz w:val="36"/>
          <w:szCs w:val="36"/>
          <w:u w:val="single"/>
        </w:rPr>
        <w:t>Purée potiron ail-romarin</w:t>
      </w:r>
    </w:p>
    <w:p w:rsidR="00513A52" w:rsidRPr="00513A52" w:rsidRDefault="00513A52" w:rsidP="00513A52"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Purée de potiron à l'ail et au romarin - DSC_0146_8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ée de potiron à l'ail et au romarin - DSC_0146_81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13A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3 Croquants-Gourmands</w:t>
      </w: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3A52">
        <w:rPr>
          <w:rFonts w:ascii="Times New Roman" w:eastAsia="Times New Roman" w:hAnsi="Times New Roman" w:cs="Times New Roman"/>
          <w:sz w:val="16"/>
          <w:szCs w:val="16"/>
          <w:lang w:eastAsia="fr-FR"/>
        </w:rPr>
        <w:t>Préparation 25 mn - Cuisson : 40 mn</w:t>
      </w:r>
    </w:p>
    <w:p w:rsidR="00513A52" w:rsidRPr="00513A52" w:rsidRDefault="00513A52" w:rsidP="00513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kg de potiron (845 g de chair)</w:t>
      </w: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 oignons</w:t>
      </w: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- 4 gousses d'ail</w:t>
      </w: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- 1 </w:t>
      </w:r>
      <w:proofErr w:type="spellStart"/>
      <w:r w:rsidRPr="0051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51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brindilles de romarin hachées</w:t>
      </w: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- 3 </w:t>
      </w:r>
      <w:proofErr w:type="spellStart"/>
      <w:r w:rsidRPr="0051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51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d'huile d'olive</w:t>
      </w: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- 1 </w:t>
      </w:r>
      <w:proofErr w:type="spellStart"/>
      <w:r w:rsidRPr="0051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51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persil ciselé</w:t>
      </w: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3A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sel &amp; poivre du moulin</w:t>
      </w:r>
    </w:p>
    <w:p w:rsidR="00513A52" w:rsidRPr="00513A52" w:rsidRDefault="00513A52" w:rsidP="00513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13A52"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fr-FR"/>
        </w:rPr>
        <w:t>1 plaque à four</w:t>
      </w:r>
      <w:r w:rsidRPr="00513A52"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fr-FR"/>
        </w:rPr>
        <w:br/>
        <w:t>Préchauffage du four à 190°C (chaleur tournante)</w:t>
      </w:r>
    </w:p>
    <w:p w:rsidR="00513A52" w:rsidRPr="00513A52" w:rsidRDefault="00513A52" w:rsidP="00513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t>Retirer l'écorce et les graines du potiron et couper la chair en cubes.</w:t>
      </w: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les cubes de potiron sur la plaque du four et déposer les gousses d'ail "en chemise".</w:t>
      </w: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Arroser de 2 cuillerées à soupe d'huile.</w:t>
      </w: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Parsemer de romarin.</w:t>
      </w: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30 minutes environ (les légumes doivent être tendres).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t>Pendant la cuisson du potiron, peler et émincer les oignons.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t>Les faire suer dans l'huile restante pendant une quinzaine de minutes à feu doux. Saler et poivrer.</w:t>
      </w: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 potiron est cuit, ajouter les dés dans la sauteuse avec les oignons.</w:t>
      </w: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Presser l'ail pour récolter la pulpe et l'ajouter aux légumes.</w:t>
      </w: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Mélanger, couvrir et laisser à tout petit feu pendant une dizaine de minutes pour que tous les parfums se mélangent.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t>Rectifier l'assaisonnement et mixer.</w:t>
      </w:r>
      <w:r w:rsidRPr="00513A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 persil et servir bien chaud.</w:t>
      </w:r>
    </w:p>
    <w:p w:rsidR="00513A52" w:rsidRDefault="00513A52"/>
    <w:sectPr w:rsidR="00513A52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EC7"/>
    <w:rsid w:val="00513A52"/>
    <w:rsid w:val="00682DE0"/>
    <w:rsid w:val="00A3494E"/>
    <w:rsid w:val="00BC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E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3A52"/>
    <w:rPr>
      <w:b/>
      <w:bCs/>
    </w:rPr>
  </w:style>
  <w:style w:type="character" w:styleId="Accentuation">
    <w:name w:val="Emphasis"/>
    <w:basedOn w:val="Policepardfaut"/>
    <w:uiPriority w:val="20"/>
    <w:qFormat/>
    <w:rsid w:val="00513A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2013-11-20T17:46:00Z</dcterms:created>
  <dcterms:modified xsi:type="dcterms:W3CDTF">2015-01-17T08:32:00Z</dcterms:modified>
</cp:coreProperties>
</file>