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C" w:rsidRPr="00A4501F" w:rsidRDefault="00FA569A" w:rsidP="009F7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FA56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7EC">
        <w:t xml:space="preserve"> </w:t>
      </w:r>
      <w:proofErr w:type="spellStart"/>
      <w:r w:rsidR="00316F2E" w:rsidRPr="00A4501F">
        <w:rPr>
          <w:b/>
          <w:color w:val="FF0000"/>
          <w:sz w:val="36"/>
          <w:szCs w:val="36"/>
          <w:u w:val="single"/>
        </w:rPr>
        <w:t>Cointreau</w:t>
      </w:r>
      <w:proofErr w:type="spellEnd"/>
      <w:r w:rsidR="00316F2E" w:rsidRPr="00A4501F">
        <w:rPr>
          <w:b/>
          <w:color w:val="FF0000"/>
          <w:sz w:val="36"/>
          <w:szCs w:val="36"/>
          <w:u w:val="single"/>
        </w:rPr>
        <w:t xml:space="preserve"> maison ou</w:t>
      </w:r>
      <w:r w:rsidR="00316F2E" w:rsidRPr="00A4501F">
        <w:rPr>
          <w:u w:val="single"/>
        </w:rPr>
        <w:t xml:space="preserve"> </w:t>
      </w:r>
      <w:r w:rsidR="009F77EC" w:rsidRPr="00A4501F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Liqueur d'orange</w:t>
      </w:r>
      <w:r w:rsidR="009F77EC" w:rsidRPr="00A4501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</w:t>
      </w:r>
    </w:p>
    <w:p w:rsidR="009F77EC" w:rsidRPr="000A10CB" w:rsidRDefault="00316F2E" w:rsidP="003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90725"/>
            <wp:effectExtent l="19050" t="0" r="0" b="0"/>
            <wp:docPr id="1" name="Image 1" descr="Cointreau maison -DSCN1338_2060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treau maison -DSCN1338_2060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1F" w:rsidRDefault="00A4501F" w:rsidP="00A4501F">
      <w:pPr>
        <w:pStyle w:val="NormalWeb"/>
      </w:pPr>
      <w:r>
        <w:rPr>
          <w:rStyle w:val="lev"/>
        </w:rPr>
        <w:t>- 500 ml d'alcool à 90°</w:t>
      </w:r>
      <w:r>
        <w:rPr>
          <w:b/>
          <w:bCs/>
        </w:rPr>
        <w:br/>
      </w:r>
      <w:r>
        <w:rPr>
          <w:rStyle w:val="lev"/>
        </w:rPr>
        <w:t xml:space="preserve">- 1 </w:t>
      </w:r>
      <w:hyperlink r:id="rId8" w:tgtFrame="_blank" w:history="1">
        <w:r>
          <w:rPr>
            <w:rStyle w:val="Lienhypertexte"/>
            <w:b/>
            <w:bCs/>
          </w:rPr>
          <w:t>orange</w:t>
        </w:r>
      </w:hyperlink>
      <w:r>
        <w:rPr>
          <w:rStyle w:val="lev"/>
        </w:rPr>
        <w:t xml:space="preserve"> non traitée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Sirop :</w:t>
      </w:r>
      <w:r>
        <w:rPr>
          <w:sz w:val="27"/>
          <w:szCs w:val="27"/>
        </w:rPr>
        <w:br/>
      </w:r>
      <w:r>
        <w:rPr>
          <w:rStyle w:val="lev"/>
        </w:rPr>
        <w:t>- 500 ml d'eau</w:t>
      </w:r>
      <w:r>
        <w:rPr>
          <w:b/>
          <w:bCs/>
        </w:rPr>
        <w:br/>
      </w:r>
      <w:r>
        <w:rPr>
          <w:rStyle w:val="lev"/>
        </w:rPr>
        <w:t>- 200 g de sucre</w:t>
      </w:r>
    </w:p>
    <w:p w:rsidR="00A4501F" w:rsidRDefault="00A4501F" w:rsidP="00A4501F">
      <w:pPr>
        <w:pStyle w:val="NormalWeb"/>
      </w:pPr>
      <w:r>
        <w:rPr>
          <w:rStyle w:val="lev"/>
          <w:color w:val="5EA19D"/>
        </w:rPr>
        <w:t>1 grand bocal  haut avec couvercle</w:t>
      </w:r>
      <w:r>
        <w:br/>
      </w:r>
      <w:r>
        <w:rPr>
          <w:rStyle w:val="lev"/>
          <w:color w:val="5EA19D"/>
        </w:rPr>
        <w:t>1 aiguille à brider - Ficelle de cuisine</w:t>
      </w:r>
    </w:p>
    <w:p w:rsidR="00A4501F" w:rsidRDefault="00A4501F" w:rsidP="009F7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l'alcool dans un bocal.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Suspendre l'orange au-dessus de l'alcool (elle ne doit pas toucher le liquide).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Fermer le bocal hermétiquement et laisser macérer à l'abri de la lumière pendant 20 jours.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Au bout de ce temps, l'alcool est coloré par les essences dégagées par l'orange.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Amener l'eau et le sucre à ébullition. Laisser refroidir.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le sirop dans l'alcool.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reposer un peu puis filtrer dans une bouteille.</w:t>
      </w:r>
    </w:p>
    <w:p w:rsidR="009F77EC" w:rsidRPr="000A10CB" w:rsidRDefault="009F77EC" w:rsidP="009F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10CB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  reposer dans un placard avant de consommer.</w:t>
      </w:r>
    </w:p>
    <w:p w:rsidR="0031310C" w:rsidRDefault="0031310C"/>
    <w:sectPr w:rsidR="0031310C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2661"/>
    <w:multiLevelType w:val="hybridMultilevel"/>
    <w:tmpl w:val="341EAD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69A"/>
    <w:rsid w:val="0031310C"/>
    <w:rsid w:val="00316F2E"/>
    <w:rsid w:val="0084265A"/>
    <w:rsid w:val="009F77EC"/>
    <w:rsid w:val="00A4501F"/>
    <w:rsid w:val="00B9103D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50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5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ra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11/Cointreau-maison-DSCN1338_2060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2013-09-05T06:47:00Z</cp:lastPrinted>
  <dcterms:created xsi:type="dcterms:W3CDTF">2013-08-29T11:58:00Z</dcterms:created>
  <dcterms:modified xsi:type="dcterms:W3CDTF">2016-02-20T17:13:00Z</dcterms:modified>
</cp:coreProperties>
</file>