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E7059A">
      <w:pPr>
        <w:rPr>
          <w:b/>
          <w:color w:val="FF0000"/>
          <w:sz w:val="36"/>
          <w:szCs w:val="36"/>
          <w:u w:val="single"/>
        </w:rPr>
      </w:pPr>
      <w:r w:rsidRPr="00E705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46B">
        <w:t xml:space="preserve">     </w:t>
      </w:r>
      <w:r w:rsidR="0086246B" w:rsidRPr="0086246B">
        <w:rPr>
          <w:b/>
          <w:color w:val="FF0000"/>
          <w:sz w:val="36"/>
          <w:szCs w:val="36"/>
          <w:u w:val="single"/>
        </w:rPr>
        <w:t>Cuisson des aubergines</w:t>
      </w:r>
    </w:p>
    <w:p w:rsidR="0086246B" w:rsidRDefault="0086246B">
      <w:r>
        <w:rPr>
          <w:b/>
          <w:bCs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âteau du Sud - juillet 2009 10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u Sud - juillet 2009 10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6B" w:rsidRDefault="0086246B" w:rsidP="0086246B">
      <w:pPr>
        <w:pStyle w:val="NormalWeb"/>
      </w:pPr>
      <w:r>
        <w:rPr>
          <w:rStyle w:val="lev"/>
          <w:color w:val="EC5463"/>
          <w:sz w:val="27"/>
          <w:szCs w:val="27"/>
          <w:u w:val="single"/>
        </w:rPr>
        <w:t>Au four traditionnel :</w:t>
      </w:r>
    </w:p>
    <w:p w:rsidR="0086246B" w:rsidRDefault="0086246B" w:rsidP="0086246B">
      <w:pPr>
        <w:pStyle w:val="NormalWeb"/>
      </w:pPr>
      <w:r>
        <w:rPr>
          <w:color w:val="333333"/>
          <w:sz w:val="27"/>
          <w:szCs w:val="27"/>
        </w:rPr>
        <w:t>Préchauffer</w:t>
      </w:r>
      <w:r>
        <w:t xml:space="preserve"> le </w:t>
      </w:r>
      <w:r>
        <w:rPr>
          <w:rStyle w:val="lev"/>
          <w:color w:val="FF6600"/>
        </w:rPr>
        <w:t>four à 200°C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333333"/>
          <w:sz w:val="27"/>
          <w:szCs w:val="27"/>
        </w:rPr>
        <w:t>Couper les aubergines</w:t>
      </w:r>
      <w:r>
        <w:t xml:space="preserve"> en 2 dans le sens de la longueur.</w:t>
      </w:r>
      <w:r>
        <w:br/>
        <w:t>Les poser sur la plaque à pâtisserie et quadriller la chair avec un couteau.</w:t>
      </w:r>
      <w:r>
        <w:br/>
      </w:r>
      <w:r>
        <w:rPr>
          <w:color w:val="333333"/>
          <w:sz w:val="27"/>
          <w:szCs w:val="27"/>
        </w:rPr>
        <w:t>Arroser d'un filet d'huile d'olive</w:t>
      </w:r>
      <w:r>
        <w:t xml:space="preserve"> et parsemer d'herbes de Provence.</w:t>
      </w:r>
      <w:r>
        <w:br/>
      </w:r>
      <w:r>
        <w:rPr>
          <w:color w:val="333333"/>
          <w:sz w:val="27"/>
          <w:szCs w:val="27"/>
        </w:rPr>
        <w:t>Enfourner</w:t>
      </w:r>
      <w:r>
        <w:t xml:space="preserve"> pour 25 à 30 mn.</w:t>
      </w:r>
      <w:r>
        <w:br/>
      </w:r>
      <w:r>
        <w:rPr>
          <w:rStyle w:val="lev"/>
          <w:color w:val="EC5463"/>
        </w:rPr>
        <w:t>Laisser refroidir puis racler la chair cuite.</w:t>
      </w:r>
    </w:p>
    <w:p w:rsidR="0086246B" w:rsidRDefault="0086246B" w:rsidP="0086246B">
      <w:pPr>
        <w:pStyle w:val="NormalWeb"/>
      </w:pPr>
      <w:r>
        <w:t> </w:t>
      </w:r>
      <w:r>
        <w:rPr>
          <w:rStyle w:val="lev"/>
          <w:color w:val="EC5463"/>
          <w:sz w:val="27"/>
          <w:szCs w:val="27"/>
          <w:u w:val="single"/>
        </w:rPr>
        <w:t>Au four à micro-ondes :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008080"/>
        </w:rPr>
        <w:t>D'après les conseils de</w:t>
      </w:r>
      <w:r>
        <w:t xml:space="preserve"> </w:t>
      </w:r>
      <w:hyperlink r:id="rId9" w:tgtFrame="_blank" w:history="1">
        <w:r>
          <w:rPr>
            <w:rStyle w:val="Lienhypertexte"/>
            <w:b/>
            <w:bCs/>
          </w:rPr>
          <w:t>Lavande</w:t>
        </w:r>
      </w:hyperlink>
      <w:r>
        <w:t>.</w:t>
      </w:r>
      <w:r>
        <w:br/>
      </w:r>
      <w:r>
        <w:rPr>
          <w:color w:val="333333"/>
          <w:sz w:val="27"/>
          <w:szCs w:val="27"/>
        </w:rPr>
        <w:t>Fendre les aubergines</w:t>
      </w:r>
      <w:r>
        <w:t xml:space="preserve"> en 2 dans la longueur sans séparer les 2 moitiés.</w:t>
      </w:r>
      <w:r>
        <w:br/>
        <w:t>Poser une aubergine sur une assiette et quadriller la chair avec un couteau.</w:t>
      </w:r>
      <w:r>
        <w:br/>
        <w:t>Arroser d'un filet d'huile d'olive et parsemer d'herbes de Provence (ajouter de l'ail éventuellement).</w:t>
      </w:r>
      <w:r>
        <w:br/>
      </w:r>
      <w:r>
        <w:rPr>
          <w:color w:val="333333"/>
          <w:sz w:val="27"/>
          <w:szCs w:val="27"/>
        </w:rPr>
        <w:t>Glisser</w:t>
      </w:r>
      <w:r>
        <w:t xml:space="preserve"> dans le M.O pendant 6 min à 1000 Watts.</w:t>
      </w:r>
      <w:r>
        <w:br/>
      </w:r>
      <w:r>
        <w:rPr>
          <w:color w:val="333333"/>
          <w:sz w:val="27"/>
          <w:szCs w:val="27"/>
        </w:rPr>
        <w:t>Faire de même</w:t>
      </w:r>
      <w:r>
        <w:t xml:space="preserve"> avec les autres aubergines.</w:t>
      </w:r>
      <w:r>
        <w:br/>
        <w:t>Les laisser tiédir, les ouvrir complètement et racler la chair.</w:t>
      </w:r>
    </w:p>
    <w:p w:rsidR="0086246B" w:rsidRDefault="0086246B" w:rsidP="0086246B">
      <w:pPr>
        <w:pStyle w:val="NormalWeb"/>
      </w:pPr>
      <w:r>
        <w:t>Il n'y a plus qu'à assaisonner suivant la recette.</w:t>
      </w:r>
    </w:p>
    <w:p w:rsidR="0086246B" w:rsidRDefault="0086246B"/>
    <w:sectPr w:rsidR="0086246B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59A"/>
    <w:rsid w:val="00506CD3"/>
    <w:rsid w:val="0086246B"/>
    <w:rsid w:val="00A17BDB"/>
    <w:rsid w:val="00E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59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624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2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7/G%C3%A2teau-du-Sud-juillet-2009-103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gnepapilles.com/2009/06/17/aubergine-micro-on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2016-07-26T17:12:00Z</dcterms:modified>
</cp:coreProperties>
</file>