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C" w:rsidRDefault="00CF097B">
      <w:pPr>
        <w:rPr>
          <w:b/>
          <w:color w:val="C0504D" w:themeColor="accent2"/>
          <w:sz w:val="40"/>
          <w:szCs w:val="40"/>
          <w:u w:val="single"/>
        </w:rPr>
      </w:pPr>
      <w:r w:rsidRPr="00CF097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8B7">
        <w:t xml:space="preserve"> </w:t>
      </w:r>
      <w:r w:rsidR="003E38B7" w:rsidRPr="003E38B7">
        <w:rPr>
          <w:b/>
          <w:color w:val="C0504D" w:themeColor="accent2"/>
          <w:sz w:val="40"/>
          <w:szCs w:val="40"/>
          <w:u w:val="single"/>
        </w:rPr>
        <w:t>Fondants amande-citron</w:t>
      </w:r>
    </w:p>
    <w:p w:rsidR="003E38B7" w:rsidRDefault="003E38B7" w:rsidP="003E38B7">
      <w:pPr>
        <w:pStyle w:val="NormalWeb"/>
      </w:pPr>
      <w:r>
        <w:t> </w:t>
      </w:r>
    </w:p>
    <w:p w:rsidR="003E38B7" w:rsidRDefault="003E38B7" w:rsidP="003E38B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Fondants amande-citron P108027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nts amande-citron P108027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Fondants amande-citron</w:t>
      </w:r>
    </w:p>
    <w:p w:rsidR="003E38B7" w:rsidRPr="003E38B7" w:rsidRDefault="003E38B7" w:rsidP="003E38B7">
      <w:pPr>
        <w:pStyle w:val="NormalWeb"/>
        <w:rPr>
          <w:sz w:val="20"/>
          <w:szCs w:val="20"/>
        </w:rPr>
      </w:pPr>
      <w:r w:rsidRPr="003E38B7">
        <w:rPr>
          <w:rStyle w:val="lev"/>
          <w:sz w:val="20"/>
          <w:szCs w:val="20"/>
        </w:rPr>
        <w:t>- 35 g de beurre</w:t>
      </w:r>
      <w:r w:rsidRPr="003E38B7">
        <w:rPr>
          <w:sz w:val="20"/>
          <w:szCs w:val="20"/>
        </w:rPr>
        <w:br/>
      </w:r>
      <w:r w:rsidRPr="003E38B7">
        <w:rPr>
          <w:rStyle w:val="lev"/>
          <w:sz w:val="20"/>
          <w:szCs w:val="20"/>
        </w:rPr>
        <w:t xml:space="preserve">- 1 </w:t>
      </w:r>
      <w:hyperlink r:id="rId7" w:tgtFrame="_blank" w:history="1">
        <w:r w:rsidRPr="003E38B7">
          <w:rPr>
            <w:rStyle w:val="Lienhypertexte"/>
            <w:b/>
            <w:bCs/>
            <w:color w:val="000000"/>
            <w:sz w:val="20"/>
            <w:szCs w:val="20"/>
            <w:u w:val="none"/>
          </w:rPr>
          <w:t>blanc d'œuf</w:t>
        </w:r>
      </w:hyperlink>
      <w:r w:rsidRPr="003E38B7">
        <w:rPr>
          <w:sz w:val="20"/>
          <w:szCs w:val="20"/>
        </w:rPr>
        <w:br/>
      </w:r>
      <w:r w:rsidRPr="003E38B7">
        <w:rPr>
          <w:rStyle w:val="lev"/>
          <w:sz w:val="20"/>
          <w:szCs w:val="20"/>
        </w:rPr>
        <w:t>- 40 g de lait</w:t>
      </w:r>
      <w:r w:rsidRPr="003E38B7">
        <w:rPr>
          <w:sz w:val="20"/>
          <w:szCs w:val="20"/>
        </w:rPr>
        <w:br/>
      </w:r>
      <w:r w:rsidRPr="003E38B7">
        <w:rPr>
          <w:rStyle w:val="lev"/>
          <w:sz w:val="20"/>
          <w:szCs w:val="20"/>
        </w:rPr>
        <w:t xml:space="preserve">- 15 g (2 </w:t>
      </w:r>
      <w:proofErr w:type="spellStart"/>
      <w:r w:rsidRPr="003E38B7">
        <w:rPr>
          <w:rStyle w:val="lev"/>
          <w:sz w:val="20"/>
          <w:szCs w:val="20"/>
        </w:rPr>
        <w:t>càs</w:t>
      </w:r>
      <w:proofErr w:type="spellEnd"/>
      <w:r w:rsidRPr="003E38B7">
        <w:rPr>
          <w:rStyle w:val="lev"/>
          <w:sz w:val="20"/>
          <w:szCs w:val="20"/>
        </w:rPr>
        <w:t xml:space="preserve">) de </w:t>
      </w:r>
      <w:hyperlink r:id="rId8" w:tgtFrame="_blank" w:history="1">
        <w:r w:rsidRPr="003E38B7">
          <w:rPr>
            <w:rStyle w:val="Lienhypertexte"/>
            <w:b/>
            <w:bCs/>
            <w:color w:val="000000"/>
            <w:sz w:val="20"/>
            <w:szCs w:val="20"/>
            <w:u w:val="none"/>
          </w:rPr>
          <w:t>kirsch</w:t>
        </w:r>
      </w:hyperlink>
      <w:r w:rsidRPr="003E38B7">
        <w:rPr>
          <w:rStyle w:val="lev"/>
          <w:sz w:val="20"/>
          <w:szCs w:val="20"/>
        </w:rPr>
        <w:t xml:space="preserve"> (1)</w:t>
      </w:r>
      <w:r w:rsidRPr="003E38B7">
        <w:rPr>
          <w:sz w:val="20"/>
          <w:szCs w:val="20"/>
        </w:rPr>
        <w:br/>
      </w:r>
      <w:r w:rsidRPr="003E38B7">
        <w:rPr>
          <w:rStyle w:val="lev"/>
          <w:sz w:val="20"/>
          <w:szCs w:val="20"/>
        </w:rPr>
        <w:t xml:space="preserve">- 10 g de farine  </w:t>
      </w:r>
      <w:r w:rsidRPr="003E38B7">
        <w:rPr>
          <w:sz w:val="20"/>
          <w:szCs w:val="20"/>
        </w:rPr>
        <w:br/>
      </w:r>
      <w:r w:rsidRPr="003E38B7">
        <w:rPr>
          <w:rStyle w:val="lev"/>
          <w:sz w:val="20"/>
          <w:szCs w:val="20"/>
        </w:rPr>
        <w:t xml:space="preserve">- 1,5 </w:t>
      </w:r>
      <w:proofErr w:type="spellStart"/>
      <w:r w:rsidRPr="003E38B7">
        <w:rPr>
          <w:rStyle w:val="lev"/>
          <w:sz w:val="20"/>
          <w:szCs w:val="20"/>
        </w:rPr>
        <w:t>càc</w:t>
      </w:r>
      <w:proofErr w:type="spellEnd"/>
      <w:r w:rsidRPr="003E38B7">
        <w:rPr>
          <w:rStyle w:val="lev"/>
          <w:sz w:val="20"/>
          <w:szCs w:val="20"/>
        </w:rPr>
        <w:t xml:space="preserve"> (5,5 g) de levure chimique</w:t>
      </w:r>
      <w:r w:rsidRPr="003E38B7">
        <w:rPr>
          <w:sz w:val="20"/>
          <w:szCs w:val="20"/>
        </w:rPr>
        <w:br/>
      </w:r>
      <w:r w:rsidRPr="003E38B7">
        <w:rPr>
          <w:rStyle w:val="lev"/>
          <w:sz w:val="20"/>
          <w:szCs w:val="20"/>
        </w:rPr>
        <w:t>- 40 g de poudre d'</w:t>
      </w:r>
      <w:hyperlink r:id="rId9" w:tgtFrame="_blank" w:history="1">
        <w:r w:rsidRPr="003E38B7">
          <w:rPr>
            <w:rStyle w:val="Lienhypertexte"/>
            <w:b/>
            <w:bCs/>
            <w:color w:val="000000"/>
            <w:sz w:val="20"/>
            <w:szCs w:val="20"/>
            <w:u w:val="none"/>
          </w:rPr>
          <w:t>amandes</w:t>
        </w:r>
      </w:hyperlink>
      <w:r w:rsidRPr="003E38B7">
        <w:rPr>
          <w:sz w:val="20"/>
          <w:szCs w:val="20"/>
        </w:rPr>
        <w:br/>
      </w:r>
      <w:r w:rsidRPr="003E38B7">
        <w:rPr>
          <w:rStyle w:val="lev"/>
          <w:sz w:val="20"/>
          <w:szCs w:val="20"/>
        </w:rPr>
        <w:t>- 50 g de sucre</w:t>
      </w:r>
      <w:r w:rsidRPr="003E38B7">
        <w:rPr>
          <w:b/>
          <w:bCs/>
          <w:sz w:val="20"/>
          <w:szCs w:val="20"/>
        </w:rPr>
        <w:br/>
      </w:r>
      <w:r w:rsidRPr="003E38B7">
        <w:rPr>
          <w:rStyle w:val="lev"/>
          <w:sz w:val="20"/>
          <w:szCs w:val="20"/>
        </w:rPr>
        <w:t xml:space="preserve">- </w:t>
      </w:r>
      <w:hyperlink r:id="rId10" w:tgtFrame="_blank" w:history="1">
        <w:proofErr w:type="spellStart"/>
        <w:r w:rsidRPr="003E38B7">
          <w:rPr>
            <w:rStyle w:val="Lienhypertexte"/>
            <w:b/>
            <w:bCs/>
            <w:color w:val="000000"/>
            <w:sz w:val="20"/>
            <w:szCs w:val="20"/>
            <w:u w:val="none"/>
          </w:rPr>
          <w:t>Lemon</w:t>
        </w:r>
        <w:proofErr w:type="spellEnd"/>
        <w:r w:rsidRPr="003E38B7">
          <w:rPr>
            <w:rStyle w:val="Lienhypertexte"/>
            <w:b/>
            <w:bCs/>
            <w:color w:val="000000"/>
            <w:sz w:val="20"/>
            <w:szCs w:val="20"/>
            <w:u w:val="none"/>
          </w:rPr>
          <w:t>-</w:t>
        </w:r>
        <w:proofErr w:type="spellStart"/>
        <w:r w:rsidRPr="003E38B7">
          <w:rPr>
            <w:rStyle w:val="Lienhypertexte"/>
            <w:b/>
            <w:bCs/>
            <w:color w:val="000000"/>
            <w:sz w:val="20"/>
            <w:szCs w:val="20"/>
            <w:u w:val="none"/>
          </w:rPr>
          <w:t>curd</w:t>
        </w:r>
        <w:proofErr w:type="spellEnd"/>
      </w:hyperlink>
    </w:p>
    <w:p w:rsidR="003E38B7" w:rsidRPr="003E38B7" w:rsidRDefault="003E38B7" w:rsidP="003E38B7">
      <w:pPr>
        <w:pStyle w:val="NormalWeb"/>
        <w:rPr>
          <w:sz w:val="20"/>
          <w:szCs w:val="20"/>
        </w:rPr>
      </w:pPr>
      <w:r w:rsidRPr="003E38B7">
        <w:rPr>
          <w:rStyle w:val="lev"/>
          <w:color w:val="CD8B3A"/>
          <w:sz w:val="20"/>
          <w:szCs w:val="20"/>
        </w:rPr>
        <w:t>Empreintes carrés savarin beurrées</w:t>
      </w:r>
      <w:r w:rsidRPr="003E38B7">
        <w:rPr>
          <w:sz w:val="20"/>
          <w:szCs w:val="20"/>
        </w:rPr>
        <w:br/>
      </w:r>
      <w:r w:rsidRPr="003E38B7">
        <w:rPr>
          <w:rStyle w:val="lev"/>
          <w:color w:val="993300"/>
          <w:sz w:val="20"/>
          <w:szCs w:val="20"/>
        </w:rPr>
        <w:t>Préchauffage du four à 150°C</w:t>
      </w:r>
      <w:r w:rsidRPr="003E38B7">
        <w:rPr>
          <w:sz w:val="20"/>
          <w:szCs w:val="20"/>
        </w:rPr>
        <w:t xml:space="preserve"> </w:t>
      </w:r>
      <w:r w:rsidRPr="003E38B7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B7" w:rsidRPr="003E38B7" w:rsidRDefault="003E38B7" w:rsidP="003E38B7">
      <w:pPr>
        <w:pStyle w:val="NormalWeb"/>
        <w:rPr>
          <w:sz w:val="20"/>
          <w:szCs w:val="20"/>
        </w:rPr>
      </w:pPr>
      <w:r w:rsidRPr="003E38B7">
        <w:rPr>
          <w:sz w:val="20"/>
          <w:szCs w:val="20"/>
        </w:rPr>
        <w:t> </w:t>
      </w:r>
    </w:p>
    <w:p w:rsidR="003E38B7" w:rsidRPr="003E38B7" w:rsidRDefault="003E38B7" w:rsidP="003E38B7">
      <w:pPr>
        <w:pStyle w:val="NormalWeb"/>
        <w:rPr>
          <w:sz w:val="20"/>
          <w:szCs w:val="20"/>
        </w:rPr>
      </w:pPr>
      <w:r w:rsidRPr="003E38B7">
        <w:rPr>
          <w:sz w:val="20"/>
          <w:szCs w:val="20"/>
        </w:rPr>
        <w:t xml:space="preserve">Choisissez votre recette si vous voulez préparer le </w:t>
      </w:r>
      <w:hyperlink r:id="rId13" w:tgtFrame="_blank" w:history="1">
        <w:proofErr w:type="spellStart"/>
        <w:r w:rsidRPr="003E38B7">
          <w:rPr>
            <w:rStyle w:val="lev"/>
            <w:color w:val="993300"/>
            <w:sz w:val="20"/>
            <w:szCs w:val="20"/>
            <w:u w:val="single"/>
          </w:rPr>
          <w:t>lemon</w:t>
        </w:r>
        <w:proofErr w:type="spellEnd"/>
        <w:r w:rsidRPr="003E38B7">
          <w:rPr>
            <w:rStyle w:val="lev"/>
            <w:color w:val="993300"/>
            <w:sz w:val="20"/>
            <w:szCs w:val="20"/>
            <w:u w:val="single"/>
          </w:rPr>
          <w:t>-</w:t>
        </w:r>
        <w:proofErr w:type="spellStart"/>
        <w:r w:rsidRPr="003E38B7">
          <w:rPr>
            <w:rStyle w:val="lev"/>
            <w:color w:val="993300"/>
            <w:sz w:val="20"/>
            <w:szCs w:val="20"/>
            <w:u w:val="single"/>
          </w:rPr>
          <w:t>curd</w:t>
        </w:r>
        <w:proofErr w:type="spellEnd"/>
      </w:hyperlink>
      <w:r w:rsidRPr="003E38B7">
        <w:rPr>
          <w:sz w:val="20"/>
          <w:szCs w:val="20"/>
        </w:rPr>
        <w:t>.</w:t>
      </w:r>
      <w:r w:rsidRPr="003E38B7">
        <w:rPr>
          <w:sz w:val="20"/>
          <w:szCs w:val="20"/>
        </w:rPr>
        <w:br/>
        <w:t>Faire fondre le beurre et le laisser tiédir.</w:t>
      </w:r>
      <w:r w:rsidRPr="003E38B7">
        <w:rPr>
          <w:sz w:val="20"/>
          <w:szCs w:val="20"/>
        </w:rPr>
        <w:br/>
        <w:t>Mélanger au fouet le blanc d'œuf avec le lait et le kirsch jusqu'à ce que le mélange mousse légèrement.</w:t>
      </w:r>
      <w:r w:rsidRPr="003E38B7">
        <w:rPr>
          <w:sz w:val="20"/>
          <w:szCs w:val="20"/>
        </w:rPr>
        <w:br/>
        <w:t>Mettre dans un petit saladier la farine et la levure, les amandes en poudre et le sucre.</w:t>
      </w:r>
      <w:r w:rsidRPr="003E38B7">
        <w:rPr>
          <w:sz w:val="20"/>
          <w:szCs w:val="20"/>
        </w:rPr>
        <w:br/>
        <w:t>Faire un puits et y verser le mélange au lait.</w:t>
      </w:r>
      <w:r w:rsidRPr="003E38B7">
        <w:rPr>
          <w:sz w:val="20"/>
          <w:szCs w:val="20"/>
        </w:rPr>
        <w:br/>
        <w:t>Travailler au fouet pour obtenir une préparation homogène.</w:t>
      </w:r>
      <w:r w:rsidRPr="003E38B7">
        <w:rPr>
          <w:sz w:val="20"/>
          <w:szCs w:val="20"/>
        </w:rPr>
        <w:br/>
        <w:t xml:space="preserve">Incorporer alors le beurre à peine tiède et bien </w:t>
      </w:r>
      <w:proofErr w:type="gramStart"/>
      <w:r w:rsidRPr="003E38B7">
        <w:rPr>
          <w:sz w:val="20"/>
          <w:szCs w:val="20"/>
        </w:rPr>
        <w:t>mélanger</w:t>
      </w:r>
      <w:proofErr w:type="gramEnd"/>
      <w:r w:rsidRPr="003E38B7">
        <w:rPr>
          <w:sz w:val="20"/>
          <w:szCs w:val="20"/>
        </w:rPr>
        <w:t xml:space="preserve"> : La préparation est fluide et légère.</w:t>
      </w:r>
      <w:r w:rsidRPr="003E38B7">
        <w:rPr>
          <w:sz w:val="20"/>
          <w:szCs w:val="20"/>
        </w:rPr>
        <w:br/>
        <w:t>Répartir la pâte dans les empreintes en les remplissant aux ¾.</w:t>
      </w:r>
      <w:r w:rsidRPr="003E38B7">
        <w:rPr>
          <w:sz w:val="20"/>
          <w:szCs w:val="20"/>
        </w:rPr>
        <w:br/>
        <w:t>Enfourner pour 17 minutes environ.</w:t>
      </w:r>
      <w:r w:rsidRPr="003E38B7">
        <w:rPr>
          <w:sz w:val="20"/>
          <w:szCs w:val="20"/>
        </w:rPr>
        <w:br/>
        <w:t>Démouler dès la sortie du four en retournant la plaque sur une grille.</w:t>
      </w:r>
      <w:r w:rsidRPr="003E38B7">
        <w:rPr>
          <w:sz w:val="20"/>
          <w:szCs w:val="20"/>
        </w:rPr>
        <w:br/>
        <w:t>Laisser refroidir.</w:t>
      </w:r>
      <w:r w:rsidRPr="003E38B7">
        <w:rPr>
          <w:sz w:val="20"/>
          <w:szCs w:val="20"/>
        </w:rPr>
        <w:br/>
        <w:t>Soulever délicatement les biscuits avec une spatule et les poser sur le plat.</w:t>
      </w:r>
      <w:r w:rsidRPr="003E38B7">
        <w:rPr>
          <w:sz w:val="20"/>
          <w:szCs w:val="20"/>
        </w:rPr>
        <w:br/>
        <w:t xml:space="preserve">Les garnir de </w:t>
      </w:r>
      <w:proofErr w:type="spellStart"/>
      <w:r w:rsidRPr="003E38B7">
        <w:rPr>
          <w:sz w:val="20"/>
          <w:szCs w:val="20"/>
        </w:rPr>
        <w:t>lemon</w:t>
      </w:r>
      <w:proofErr w:type="spellEnd"/>
      <w:r w:rsidRPr="003E38B7">
        <w:rPr>
          <w:sz w:val="20"/>
          <w:szCs w:val="20"/>
        </w:rPr>
        <w:t>-</w:t>
      </w:r>
      <w:proofErr w:type="spellStart"/>
      <w:r w:rsidRPr="003E38B7">
        <w:rPr>
          <w:sz w:val="20"/>
          <w:szCs w:val="20"/>
        </w:rPr>
        <w:t>curd</w:t>
      </w:r>
      <w:proofErr w:type="spellEnd"/>
      <w:r w:rsidRPr="003E38B7">
        <w:rPr>
          <w:sz w:val="20"/>
          <w:szCs w:val="20"/>
        </w:rPr>
        <w:t>.</w:t>
      </w:r>
    </w:p>
    <w:p w:rsidR="003E38B7" w:rsidRDefault="003E38B7" w:rsidP="003E38B7">
      <w:pPr>
        <w:pStyle w:val="NormalWeb"/>
      </w:pPr>
    </w:p>
    <w:sectPr w:rsidR="003E38B7" w:rsidSect="000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F097B"/>
    <w:rsid w:val="0002623C"/>
    <w:rsid w:val="000F0C6C"/>
    <w:rsid w:val="003E38B7"/>
    <w:rsid w:val="00CF097B"/>
    <w:rsid w:val="00D9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38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3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kirsch" TargetMode="External"/><Relationship Id="rId13" Type="http://schemas.openxmlformats.org/officeDocument/2006/relationships/hyperlink" Target="http://croquantfondantgourmand.com/lemon-cu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-d-oeuf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2/fondants-amande-citron-p1080273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lemon-cur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2018-01-20T07:33:00Z</dcterms:created>
  <dcterms:modified xsi:type="dcterms:W3CDTF">2018-01-20T08:15:00Z</dcterms:modified>
</cp:coreProperties>
</file>