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14A6" w14:textId="214F4C22" w:rsidR="00DE7FC3" w:rsidRDefault="00B8490D">
      <w:pPr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</w:pPr>
      <w:r w:rsidRPr="00882334">
        <w:rPr>
          <w:noProof/>
        </w:rPr>
        <w:drawing>
          <wp:inline distT="0" distB="0" distL="0" distR="0" wp14:anchorId="0DE3F468" wp14:editId="7D23F3E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293">
        <w:t xml:space="preserve"> </w:t>
      </w:r>
      <w:r w:rsidR="00D23293" w:rsidRPr="00D23293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>Macarons au chocolat</w:t>
      </w:r>
    </w:p>
    <w:p w14:paraId="26206F78" w14:textId="77777777" w:rsidR="00D23293" w:rsidRDefault="00D23293" w:rsidP="00D23293">
      <w:pPr>
        <w:pStyle w:val="NormalWeb"/>
        <w:jc w:val="center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07413F80" wp14:editId="6D2DD455">
            <wp:extent cx="2857500" cy="2171700"/>
            <wp:effectExtent l="0" t="0" r="0" b="0"/>
            <wp:docPr id="2" name="Image 2" descr="Macarons au chocolat P121043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arons au chocolat P121043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</w:rPr>
        <w:t xml:space="preserve"> </w:t>
      </w:r>
      <w:r w:rsidRPr="00D23293">
        <w:rPr>
          <w:rStyle w:val="lev"/>
          <w:rFonts w:ascii="Comic Sans MS" w:hAnsi="Comic Sans MS"/>
          <w:color w:val="000000"/>
          <w:u w:val="single"/>
        </w:rPr>
        <w:t>Pour 63 Macarons au chocolat</w:t>
      </w:r>
    </w:p>
    <w:p w14:paraId="45610F08" w14:textId="77777777" w:rsidR="00D23293" w:rsidRPr="00D23293" w:rsidRDefault="00D23293" w:rsidP="00D23293">
      <w:pPr>
        <w:pStyle w:val="NormalWeb"/>
        <w:jc w:val="center"/>
      </w:pPr>
      <w:r>
        <w:rPr>
          <w:rStyle w:val="lev"/>
          <w:rFonts w:ascii="Comic Sans MS" w:hAnsi="Comic Sans MS"/>
          <w:color w:val="000000"/>
        </w:rPr>
        <w:t>- 125 g d'</w:t>
      </w:r>
      <w:hyperlink r:id="rId7" w:tgtFrame="_blank" w:history="1">
        <w:r w:rsidRPr="00D2329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D23293">
        <w:rPr>
          <w:rStyle w:val="lev"/>
          <w:rFonts w:ascii="Comic Sans MS" w:hAnsi="Comic Sans MS"/>
          <w:color w:val="000000"/>
        </w:rPr>
        <w:t xml:space="preserve"> avec la peau</w:t>
      </w:r>
      <w:r w:rsidRPr="00D23293">
        <w:br/>
      </w:r>
      <w:r w:rsidRPr="00D23293">
        <w:rPr>
          <w:rStyle w:val="lev"/>
          <w:rFonts w:ascii="Comic Sans MS" w:hAnsi="Comic Sans MS"/>
          <w:color w:val="000000"/>
        </w:rPr>
        <w:t xml:space="preserve">- 125 g de </w:t>
      </w:r>
      <w:hyperlink r:id="rId8" w:tgtFrame="_blank" w:history="1">
        <w:r w:rsidRPr="00D2329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noisettes</w:t>
        </w:r>
      </w:hyperlink>
      <w:r w:rsidRPr="00D23293">
        <w:rPr>
          <w:rStyle w:val="lev"/>
          <w:rFonts w:ascii="Comic Sans MS" w:hAnsi="Comic Sans MS"/>
          <w:color w:val="000000"/>
        </w:rPr>
        <w:t xml:space="preserve"> avec la peau</w:t>
      </w:r>
      <w:r w:rsidRPr="00D23293">
        <w:rPr>
          <w:rFonts w:ascii="Comic Sans MS" w:hAnsi="Comic Sans MS"/>
          <w:b/>
          <w:bCs/>
          <w:color w:val="000000"/>
        </w:rPr>
        <w:br/>
      </w:r>
      <w:r w:rsidRPr="00D23293">
        <w:rPr>
          <w:rStyle w:val="lev"/>
          <w:rFonts w:ascii="Comic Sans MS" w:hAnsi="Comic Sans MS"/>
          <w:color w:val="000000"/>
        </w:rPr>
        <w:t>-100 g de </w:t>
      </w:r>
      <w:hyperlink r:id="rId9" w:tgtFrame="_blank" w:history="1">
        <w:r w:rsidRPr="00D2329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</w:t>
        </w:r>
      </w:hyperlink>
      <w:r w:rsidRPr="00D23293">
        <w:br/>
      </w:r>
      <w:r w:rsidRPr="00D23293">
        <w:rPr>
          <w:rStyle w:val="lev"/>
          <w:rFonts w:ascii="Comic Sans MS" w:hAnsi="Comic Sans MS"/>
          <w:color w:val="000000"/>
        </w:rPr>
        <w:t>- 3 </w:t>
      </w:r>
      <w:hyperlink r:id="rId10" w:tgtFrame="_blank" w:history="1">
        <w:r w:rsidRPr="00D2329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blancs d'œufs</w:t>
        </w:r>
      </w:hyperlink>
      <w:r w:rsidRPr="00D23293">
        <w:rPr>
          <w:rFonts w:ascii="Comic Sans MS" w:hAnsi="Comic Sans MS"/>
          <w:b/>
          <w:bCs/>
          <w:color w:val="000000"/>
        </w:rPr>
        <w:br/>
      </w:r>
      <w:r w:rsidRPr="00D23293">
        <w:rPr>
          <w:rStyle w:val="lev"/>
          <w:rFonts w:ascii="Comic Sans MS" w:hAnsi="Comic Sans MS"/>
          <w:color w:val="000000"/>
        </w:rPr>
        <w:t>- 220 g de sucre en poudre</w:t>
      </w:r>
      <w:r w:rsidRPr="00D23293">
        <w:br/>
      </w:r>
      <w:r w:rsidRPr="00D23293">
        <w:rPr>
          <w:rStyle w:val="lev"/>
          <w:rFonts w:ascii="Comic Sans MS" w:hAnsi="Comic Sans MS"/>
          <w:color w:val="000000"/>
        </w:rPr>
        <w:t xml:space="preserve">- 1 càs de </w:t>
      </w:r>
      <w:hyperlink r:id="rId11" w:tgtFrame="_blank" w:history="1">
        <w:r w:rsidRPr="00D2329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semoule</w:t>
        </w:r>
      </w:hyperlink>
    </w:p>
    <w:p w14:paraId="378A87D7" w14:textId="77777777" w:rsidR="00D23293" w:rsidRDefault="00D23293" w:rsidP="00D23293">
      <w:pPr>
        <w:pStyle w:val="NormalWeb"/>
        <w:jc w:val="center"/>
      </w:pPr>
      <w:r>
        <w:rPr>
          <w:rStyle w:val="lev"/>
          <w:rFonts w:ascii="Comic Sans MS" w:hAnsi="Comic Sans MS"/>
          <w:color w:val="B3761B"/>
        </w:rPr>
        <w:t>La plaque du four tapissée de papier cuisson</w:t>
      </w:r>
      <w:bookmarkStart w:id="0" w:name="_GoBack"/>
      <w:bookmarkEnd w:id="0"/>
      <w:r>
        <w:br/>
      </w:r>
      <w:r>
        <w:rPr>
          <w:rStyle w:val="lev"/>
          <w:rFonts w:ascii="Comic Sans MS" w:hAnsi="Comic Sans MS"/>
          <w:color w:val="993300"/>
        </w:rPr>
        <w:t>Préchauffage du four à 140°C</w:t>
      </w:r>
      <w: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424DC83B" wp14:editId="3D074E7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A0617" w14:textId="77777777" w:rsidR="00D23293" w:rsidRDefault="00D23293" w:rsidP="00D23293">
      <w:pPr>
        <w:pStyle w:val="NormalWeb"/>
        <w:jc w:val="center"/>
      </w:pPr>
      <w:r>
        <w:t>.</w:t>
      </w:r>
      <w:r>
        <w:br/>
      </w:r>
      <w:r>
        <w:rPr>
          <w:rFonts w:ascii="Comic Sans MS" w:hAnsi="Comic Sans MS"/>
          <w:color w:val="000000"/>
        </w:rPr>
        <w:t>Torréfier les amandes et les noisettes dans une poêle à sec.</w:t>
      </w:r>
      <w:r>
        <w:rPr>
          <w:rFonts w:ascii="Comic Sans MS" w:hAnsi="Comic Sans MS"/>
          <w:color w:val="000000"/>
        </w:rPr>
        <w:br/>
        <w:t>Les laisser refroidir puis les mixer en poudre.</w:t>
      </w:r>
      <w:r>
        <w:rPr>
          <w:rFonts w:ascii="Comic Sans MS" w:hAnsi="Comic Sans MS"/>
          <w:color w:val="000000"/>
        </w:rPr>
        <w:br/>
        <w:t>Mixer le chocolat en poudre pas trop fine.</w:t>
      </w:r>
      <w:r>
        <w:rPr>
          <w:rFonts w:ascii="Comic Sans MS" w:hAnsi="Comic Sans MS"/>
          <w:color w:val="000000"/>
        </w:rPr>
        <w:br/>
        <w:t>Monter les blancs d'œufs en neige ferme avec le sucre.</w:t>
      </w:r>
      <w:r>
        <w:rPr>
          <w:rFonts w:ascii="Comic Sans MS" w:hAnsi="Comic Sans MS"/>
          <w:color w:val="000000"/>
        </w:rPr>
        <w:br/>
        <w:t>Ajouter le chocolat, les amandes et les noisettes puis la semoule.</w:t>
      </w:r>
      <w:r>
        <w:rPr>
          <w:rFonts w:ascii="Comic Sans MS" w:hAnsi="Comic Sans MS"/>
          <w:color w:val="000000"/>
        </w:rPr>
        <w:br/>
        <w:t>Poser des petits tas de pâte sur la plaque.</w:t>
      </w:r>
      <w:r>
        <w:rPr>
          <w:rFonts w:ascii="Comic Sans MS" w:hAnsi="Comic Sans MS"/>
          <w:color w:val="000000"/>
        </w:rPr>
        <w:br/>
        <w:t>Laisser sécher dans un endroit chaud jusqu'au lendemain.</w:t>
      </w:r>
      <w:r>
        <w:rPr>
          <w:rFonts w:ascii="Comic Sans MS" w:hAnsi="Comic Sans MS"/>
          <w:color w:val="000000"/>
        </w:rPr>
        <w:br/>
        <w:t xml:space="preserve">Faire cuire les </w:t>
      </w:r>
      <w:hyperlink r:id="rId14" w:tgtFrame="_blank" w:history="1">
        <w:r w:rsidRPr="00D23293">
          <w:rPr>
            <w:rStyle w:val="Lienhypertexte"/>
            <w:rFonts w:ascii="Comic Sans MS" w:hAnsi="Comic Sans MS"/>
            <w:color w:val="000000"/>
            <w:u w:val="none"/>
          </w:rPr>
          <w:t>biscuits</w:t>
        </w:r>
      </w:hyperlink>
      <w:r w:rsidRPr="00D23293">
        <w:rPr>
          <w:rFonts w:ascii="Comic Sans MS" w:hAnsi="Comic Sans MS"/>
          <w:color w:val="000000"/>
        </w:rPr>
        <w:t xml:space="preserve"> pendant 15 à 20 minutes.</w:t>
      </w:r>
      <w:r w:rsidRPr="00D23293">
        <w:rPr>
          <w:rFonts w:ascii="Comic Sans MS" w:hAnsi="Comic Sans MS"/>
          <w:color w:val="000000"/>
        </w:rPr>
        <w:br/>
        <w:t>Faire glisser la feuille de cuisson sur  le plan de travail humidifié.</w:t>
      </w:r>
      <w:r w:rsidRPr="00D23293">
        <w:rPr>
          <w:rFonts w:ascii="Comic Sans MS" w:hAnsi="Comic Sans MS"/>
          <w:color w:val="000000"/>
        </w:rPr>
        <w:br/>
        <w:t xml:space="preserve">Décoller rapidement les </w:t>
      </w:r>
      <w:hyperlink r:id="rId15" w:tgtFrame="_blank" w:history="1">
        <w:r w:rsidRPr="00D23293">
          <w:rPr>
            <w:rStyle w:val="Lienhypertexte"/>
            <w:rFonts w:ascii="Comic Sans MS" w:hAnsi="Comic Sans MS"/>
            <w:color w:val="000000"/>
            <w:u w:val="none"/>
          </w:rPr>
          <w:t>macarons</w:t>
        </w:r>
      </w:hyperlink>
      <w:r>
        <w:rPr>
          <w:rFonts w:ascii="Comic Sans MS" w:hAnsi="Comic Sans MS"/>
          <w:color w:val="000000"/>
        </w:rPr>
        <w:t xml:space="preserve"> et les laisser refroidir.</w:t>
      </w:r>
    </w:p>
    <w:p w14:paraId="7A28820D" w14:textId="42188908" w:rsidR="00D23293" w:rsidRPr="00D23293" w:rsidRDefault="00D23293">
      <w:pPr>
        <w:rPr>
          <w:color w:val="833C0B" w:themeColor="accent2" w:themeShade="80"/>
        </w:rPr>
      </w:pPr>
    </w:p>
    <w:sectPr w:rsidR="00D23293" w:rsidRPr="00D2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0D"/>
    <w:rsid w:val="00B8490D"/>
    <w:rsid w:val="00D23293"/>
    <w:rsid w:val="00D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600A"/>
  <w15:chartTrackingRefBased/>
  <w15:docId w15:val="{6CB03979-D750-4B3B-A9F7-C81BF6E0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232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23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semoule" TargetMode="External"/><Relationship Id="rId5" Type="http://schemas.openxmlformats.org/officeDocument/2006/relationships/hyperlink" Target="http://croquantfondantgourmand.com/wp-content/uploads/2020/11/macarons-au-chocolat-p1210437-r.jpg" TargetMode="External"/><Relationship Id="rId15" Type="http://schemas.openxmlformats.org/officeDocument/2006/relationships/hyperlink" Target="https://recettes.de/macarons" TargetMode="External"/><Relationship Id="rId10" Type="http://schemas.openxmlformats.org/officeDocument/2006/relationships/hyperlink" Target="https://recettes.de/blanc-d-oeu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Relationship Id="rId14" Type="http://schemas.openxmlformats.org/officeDocument/2006/relationships/hyperlink" Target="https://recettes.de/biscui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2020-01-24T15:23:00Z</dcterms:created>
  <dcterms:modified xsi:type="dcterms:W3CDTF">2020-01-28T09:10:00Z</dcterms:modified>
</cp:coreProperties>
</file>