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CD4E" w14:textId="24BAA8A9" w:rsidR="00537392" w:rsidRDefault="00251FC3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70E4CDC" wp14:editId="3AA77029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42F" w:rsidRPr="0006742F">
        <w:rPr>
          <w:b/>
          <w:bCs/>
          <w:color w:val="833C0B" w:themeColor="accent2" w:themeShade="80"/>
          <w:sz w:val="36"/>
          <w:szCs w:val="36"/>
          <w:u w:val="single"/>
        </w:rPr>
        <w:t>Polenta gratinée au jambon</w:t>
      </w:r>
    </w:p>
    <w:p w14:paraId="27E51863" w14:textId="4C4C4DC2" w:rsidR="0006742F" w:rsidRDefault="0006742F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8FA388F" wp14:editId="3258BB10">
            <wp:extent cx="2857500" cy="2369820"/>
            <wp:effectExtent l="0" t="0" r="0" b="0"/>
            <wp:docPr id="2" name="Image 2" descr="Polenta gratinée au jambon P123066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enta gratinée au jambon P123066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à 6 Croquants-Gourmands</w:t>
      </w:r>
    </w:p>
    <w:p w14:paraId="5444F34B" w14:textId="77777777" w:rsidR="00331601" w:rsidRDefault="00331601" w:rsidP="00331601">
      <w:pPr>
        <w:pStyle w:val="NormalWeb"/>
      </w:pPr>
      <w:r w:rsidRPr="00331601">
        <w:rPr>
          <w:rStyle w:val="lev"/>
          <w:rFonts w:ascii="Comic Sans MS" w:hAnsi="Comic Sans MS"/>
          <w:color w:val="000000"/>
        </w:rPr>
        <w:t xml:space="preserve">- 2 </w:t>
      </w:r>
      <w:hyperlink r:id="rId7" w:tgtFrame="_blank" w:history="1">
        <w:r w:rsidRPr="0033160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échalotes</w:t>
        </w:r>
      </w:hyperlink>
      <w:r w:rsidRPr="00331601">
        <w:br/>
      </w:r>
      <w:r w:rsidRPr="00331601">
        <w:rPr>
          <w:rStyle w:val="lev"/>
          <w:rFonts w:ascii="Comic Sans MS" w:hAnsi="Comic Sans MS"/>
          <w:color w:val="000000"/>
        </w:rPr>
        <w:t>- 1 litre d'eau</w:t>
      </w:r>
      <w:r w:rsidRPr="00331601">
        <w:br/>
      </w:r>
      <w:r w:rsidRPr="00331601">
        <w:rPr>
          <w:rStyle w:val="lev"/>
          <w:rFonts w:ascii="Comic Sans MS" w:hAnsi="Comic Sans MS"/>
          <w:color w:val="000000"/>
        </w:rPr>
        <w:t xml:space="preserve">- 1 tablette de </w:t>
      </w:r>
      <w:hyperlink r:id="rId8" w:tgtFrame="_blank" w:history="1">
        <w:r w:rsidRPr="0033160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331601">
        <w:br/>
      </w:r>
      <w:r w:rsidRPr="00331601">
        <w:rPr>
          <w:rStyle w:val="lev"/>
          <w:rFonts w:ascii="Comic Sans MS" w:hAnsi="Comic Sans MS"/>
          <w:color w:val="000000"/>
        </w:rPr>
        <w:t xml:space="preserve">- 200 g de </w:t>
      </w:r>
      <w:hyperlink r:id="rId9" w:tgtFrame="_blank" w:history="1">
        <w:r w:rsidRPr="0033160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polenta</w:t>
        </w:r>
      </w:hyperlink>
      <w:r w:rsidRPr="00331601">
        <w:rPr>
          <w:rStyle w:val="lev"/>
          <w:rFonts w:ascii="Comic Sans MS" w:hAnsi="Comic Sans MS"/>
          <w:color w:val="000000"/>
        </w:rPr>
        <w:t xml:space="preserve"> à cuisson rapide</w:t>
      </w:r>
      <w:r w:rsidRPr="00331601">
        <w:br/>
      </w:r>
      <w:r w:rsidRPr="00331601">
        <w:rPr>
          <w:rStyle w:val="lev"/>
          <w:rFonts w:ascii="Comic Sans MS" w:hAnsi="Comic Sans MS"/>
          <w:color w:val="000000"/>
        </w:rPr>
        <w:t xml:space="preserve">- 150 g de dés de </w:t>
      </w:r>
      <w:hyperlink r:id="rId10" w:tgtFrame="_blank" w:history="1">
        <w:r w:rsidRPr="0033160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  <w:r w:rsidRPr="00331601">
        <w:br/>
      </w:r>
      <w:r w:rsidRPr="00331601">
        <w:rPr>
          <w:rStyle w:val="lev"/>
          <w:rFonts w:ascii="Comic Sans MS" w:hAnsi="Comic Sans MS"/>
          <w:color w:val="000000"/>
        </w:rPr>
        <w:t xml:space="preserve">- 120 g de </w:t>
      </w:r>
      <w:hyperlink r:id="rId11" w:tgtFrame="_blank" w:history="1">
        <w:r w:rsidRPr="0033160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Philadelphia</w:t>
        </w:r>
      </w:hyperlink>
      <w:r w:rsidRPr="00331601">
        <w:br/>
      </w:r>
      <w:r w:rsidRPr="00331601">
        <w:rPr>
          <w:rStyle w:val="lev"/>
          <w:rFonts w:ascii="Comic Sans MS" w:hAnsi="Comic Sans MS"/>
          <w:color w:val="000000"/>
        </w:rPr>
        <w:t xml:space="preserve">- 75 g de </w:t>
      </w:r>
      <w:hyperlink r:id="rId12" w:tgtFrame="_blank" w:history="1">
        <w:r w:rsidRPr="0033160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331601">
        <w:rPr>
          <w:rStyle w:val="lev"/>
          <w:rFonts w:ascii="Comic Sans MS" w:hAnsi="Comic Sans MS"/>
          <w:color w:val="000000"/>
        </w:rPr>
        <w:t xml:space="preserve"> râpé</w:t>
      </w:r>
      <w:r w:rsidRPr="00331601">
        <w:br/>
      </w:r>
      <w:r w:rsidRPr="00331601">
        <w:rPr>
          <w:rStyle w:val="lev"/>
          <w:rFonts w:ascii="Comic Sans MS" w:hAnsi="Comic Sans MS"/>
          <w:color w:val="000000"/>
        </w:rPr>
        <w:t xml:space="preserve">- 75 g de </w:t>
      </w:r>
      <w:hyperlink r:id="rId13" w:tgtFrame="_blank" w:history="1">
        <w:r w:rsidRPr="0033160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331601">
        <w:rPr>
          <w:rStyle w:val="lev"/>
          <w:rFonts w:ascii="Comic Sans MS" w:hAnsi="Comic Sans MS"/>
          <w:color w:val="000000"/>
        </w:rPr>
        <w:t xml:space="preserve"> râpé</w:t>
      </w:r>
      <w:r w:rsidRPr="00331601">
        <w:rPr>
          <w:rFonts w:ascii="Comic Sans MS" w:hAnsi="Comic Sans MS"/>
          <w:b/>
          <w:bCs/>
          <w:color w:val="000000"/>
        </w:rPr>
        <w:br/>
      </w:r>
      <w:r w:rsidRPr="00331601"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743673A9" w14:textId="77777777" w:rsidR="00331601" w:rsidRDefault="00331601" w:rsidP="00331601">
      <w:pPr>
        <w:pStyle w:val="NormalWeb"/>
      </w:pPr>
      <w:r>
        <w:rPr>
          <w:rStyle w:val="lev"/>
          <w:rFonts w:ascii="Comic Sans MS" w:hAnsi="Comic Sans MS"/>
          <w:color w:val="BF9636"/>
        </w:rPr>
        <w:t>1 plat à gratin huilé</w:t>
      </w:r>
    </w:p>
    <w:p w14:paraId="68001E6B" w14:textId="235EB82F" w:rsidR="00331601" w:rsidRDefault="00331601" w:rsidP="00331601">
      <w:pPr>
        <w:pStyle w:val="NormalWeb"/>
      </w:pPr>
      <w:r>
        <w:rPr>
          <w:rFonts w:ascii="Comic Sans MS" w:hAnsi="Comic Sans MS"/>
          <w:color w:val="000000"/>
        </w:rPr>
        <w:t>Éplucher et émincer finement les échalotes.</w:t>
      </w:r>
      <w:r>
        <w:br/>
      </w:r>
      <w:r>
        <w:rPr>
          <w:rFonts w:ascii="Comic Sans MS" w:hAnsi="Comic Sans MS"/>
          <w:color w:val="000000"/>
        </w:rPr>
        <w:t>Les faire dorer dans une cuillerée d'huile et les réserver.</w:t>
      </w:r>
      <w:r>
        <w:br/>
      </w:r>
      <w:r>
        <w:rPr>
          <w:rFonts w:ascii="Comic Sans MS" w:hAnsi="Comic Sans MS"/>
          <w:color w:val="000000"/>
        </w:rPr>
        <w:t>Émietter la tablette de bouillon dans l'eau et y verser la polenta en pluie.</w:t>
      </w:r>
      <w:r>
        <w:br/>
      </w:r>
      <w:r>
        <w:rPr>
          <w:rFonts w:ascii="Comic Sans MS" w:hAnsi="Comic Sans MS"/>
          <w:color w:val="000000"/>
        </w:rPr>
        <w:t>Faire chauffer sans cesser de remuer, jusqu'à ce que la préparation se détache des parois de la casserole.</w:t>
      </w:r>
      <w:r>
        <w:br/>
      </w:r>
      <w:r>
        <w:rPr>
          <w:rFonts w:ascii="Comic Sans MS" w:hAnsi="Comic Sans MS"/>
          <w:color w:val="000000"/>
        </w:rPr>
        <w:t xml:space="preserve">Incorporer les échalotes et le Philadelphia </w:t>
      </w:r>
      <w:r>
        <w:rPr>
          <w:rStyle w:val="lev"/>
          <w:rFonts w:ascii="Comic Sans MS" w:hAnsi="Comic Sans MS"/>
          <w:color w:val="000000"/>
        </w:rPr>
        <w:t>(2)</w:t>
      </w:r>
      <w:r>
        <w:rPr>
          <w:rFonts w:ascii="Comic Sans MS" w:hAnsi="Comic Sans MS"/>
          <w:color w:val="000000"/>
        </w:rPr>
        <w:t xml:space="preserve"> et bien mélanger.</w:t>
      </w:r>
      <w:r>
        <w:br/>
      </w:r>
      <w:r>
        <w:rPr>
          <w:rFonts w:ascii="Comic Sans MS" w:hAnsi="Comic Sans MS"/>
          <w:color w:val="000000"/>
        </w:rPr>
        <w:t xml:space="preserve">Ajouter ensuite les dés de jambon </w:t>
      </w:r>
      <w:r w:rsidRPr="00331601">
        <w:rPr>
          <w:rFonts w:ascii="Comic Sans MS" w:hAnsi="Comic Sans MS"/>
          <w:b/>
          <w:bCs/>
          <w:color w:val="000000"/>
        </w:rPr>
        <w:t>(1)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et le parmesan.</w:t>
      </w:r>
      <w:r>
        <w:br/>
      </w:r>
      <w:r>
        <w:rPr>
          <w:rFonts w:ascii="Comic Sans MS" w:hAnsi="Comic Sans MS"/>
          <w:color w:val="000000"/>
        </w:rPr>
        <w:t>Mélanger, rectifier l'assaisonnement en sel si nécessaire et poivrer.</w:t>
      </w:r>
      <w:r>
        <w:br/>
      </w:r>
      <w:r>
        <w:rPr>
          <w:rFonts w:ascii="Comic Sans MS" w:hAnsi="Comic Sans MS"/>
          <w:color w:val="000000"/>
        </w:rPr>
        <w:t>Verser la préparation dans le plat à gratin.</w:t>
      </w:r>
      <w:r>
        <w:br/>
      </w:r>
      <w:r>
        <w:rPr>
          <w:rFonts w:ascii="Comic Sans MS" w:hAnsi="Comic Sans MS"/>
          <w:color w:val="000000"/>
        </w:rPr>
        <w:t>Parsemer le comté râpé sur le dessus.</w:t>
      </w:r>
      <w:r>
        <w:br/>
      </w:r>
      <w:r>
        <w:rPr>
          <w:rFonts w:ascii="Comic Sans MS" w:hAnsi="Comic Sans MS"/>
          <w:color w:val="000000"/>
        </w:rPr>
        <w:t>Asperger de quelques gouttes d'huile.</w:t>
      </w:r>
      <w:r>
        <w:br/>
      </w:r>
      <w:r>
        <w:rPr>
          <w:rFonts w:ascii="Comic Sans MS" w:hAnsi="Comic Sans MS"/>
          <w:color w:val="000000"/>
        </w:rPr>
        <w:lastRenderedPageBreak/>
        <w:t xml:space="preserve">Au moment du repas, mettre le plat sous le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679BCACE" wp14:editId="5EC03C2B">
            <wp:extent cx="502920" cy="502920"/>
            <wp:effectExtent l="0" t="0" r="0" b="0"/>
            <wp:docPr id="3" name="Image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>pendant une dizaine de minutes.</w:t>
      </w:r>
      <w:r>
        <w:br/>
      </w:r>
      <w:r>
        <w:rPr>
          <w:rFonts w:ascii="Comic Sans MS" w:hAnsi="Comic Sans MS"/>
          <w:color w:val="000000"/>
        </w:rPr>
        <w:t>Servir chaud avec tout simplement une salade verte,</w:t>
      </w:r>
      <w:r>
        <w:t xml:space="preserve"> </w:t>
      </w:r>
      <w:bookmarkStart w:id="0" w:name="_GoBack"/>
      <w:bookmarkEnd w:id="0"/>
      <w:r>
        <w:rPr>
          <w:rFonts w:ascii="Comic Sans MS" w:hAnsi="Comic Sans MS"/>
          <w:color w:val="000000"/>
        </w:rPr>
        <w:t>ou en accompagnement d'une viande ou d'un poisson.</w:t>
      </w:r>
    </w:p>
    <w:p w14:paraId="264FE192" w14:textId="77777777" w:rsidR="00331601" w:rsidRDefault="00331601">
      <w:pPr>
        <w:rPr>
          <w:rStyle w:val="lev"/>
          <w:rFonts w:ascii="Comic Sans MS" w:hAnsi="Comic Sans MS"/>
          <w:color w:val="000000"/>
          <w:u w:val="single"/>
        </w:rPr>
      </w:pPr>
    </w:p>
    <w:p w14:paraId="50108DCE" w14:textId="77777777" w:rsidR="0006742F" w:rsidRDefault="0006742F"/>
    <w:sectPr w:rsidR="0006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C3"/>
    <w:rsid w:val="0006742F"/>
    <w:rsid w:val="00251FC3"/>
    <w:rsid w:val="00331601"/>
    <w:rsid w:val="0053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34DF"/>
  <w15:chartTrackingRefBased/>
  <w15:docId w15:val="{10F175D4-8989-4C62-AB1C-1D49102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674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31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illon-de-volaille" TargetMode="External"/><Relationship Id="rId13" Type="http://schemas.openxmlformats.org/officeDocument/2006/relationships/hyperlink" Target="https://recettes.de/com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chalote" TargetMode="External"/><Relationship Id="rId12" Type="http://schemas.openxmlformats.org/officeDocument/2006/relationships/hyperlink" Target="https://recettes.de/parmes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hiladelphia" TargetMode="External"/><Relationship Id="rId5" Type="http://schemas.openxmlformats.org/officeDocument/2006/relationships/hyperlink" Target="http://croquantfondantgourmand.com/wp-content/uploads/2020/03/polenta-gratinee-au-jambon-p1230661-r.jpg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recettes.de/jamb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lenta" TargetMode="External"/><Relationship Id="rId14" Type="http://schemas.openxmlformats.org/officeDocument/2006/relationships/hyperlink" Target="http://croquantfondantgourmand.com/wp-content/uploads/2017/02/Position-four-grill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2020-03-18T16:38:00Z</dcterms:created>
  <dcterms:modified xsi:type="dcterms:W3CDTF">2020-03-18T17:19:00Z</dcterms:modified>
</cp:coreProperties>
</file>