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A7F3" w14:textId="794BCC75" w:rsidR="00B14397" w:rsidRDefault="00584CDD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3D1D548" wp14:editId="13F003C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E87" w:rsidRPr="00385E87">
        <w:rPr>
          <w:b/>
          <w:bCs/>
          <w:color w:val="833C0B" w:themeColor="accent2" w:themeShade="80"/>
          <w:sz w:val="40"/>
          <w:szCs w:val="40"/>
          <w:u w:val="single"/>
        </w:rPr>
        <w:t xml:space="preserve">Flan </w:t>
      </w:r>
      <w:proofErr w:type="gramStart"/>
      <w:r w:rsidR="00385E87" w:rsidRPr="00385E87">
        <w:rPr>
          <w:b/>
          <w:bCs/>
          <w:color w:val="833C0B" w:themeColor="accent2" w:themeShade="80"/>
          <w:sz w:val="40"/>
          <w:szCs w:val="40"/>
          <w:u w:val="single"/>
        </w:rPr>
        <w:t>carottes</w:t>
      </w:r>
      <w:proofErr w:type="gramEnd"/>
      <w:r w:rsidR="00385E87" w:rsidRPr="00385E87">
        <w:rPr>
          <w:b/>
          <w:bCs/>
          <w:color w:val="833C0B" w:themeColor="accent2" w:themeShade="80"/>
          <w:sz w:val="40"/>
          <w:szCs w:val="40"/>
          <w:u w:val="single"/>
        </w:rPr>
        <w:t>-ricotta</w:t>
      </w:r>
    </w:p>
    <w:p w14:paraId="21897694" w14:textId="77777777" w:rsidR="00493B2B" w:rsidRDefault="00385E87" w:rsidP="00493B2B">
      <w:pPr>
        <w:pStyle w:val="NormalWeb"/>
      </w:pPr>
      <w:r>
        <w:rPr>
          <w:noProof/>
          <w:color w:val="0000FF"/>
        </w:rPr>
        <w:drawing>
          <wp:inline distT="0" distB="0" distL="0" distR="0" wp14:anchorId="2E2BA10E" wp14:editId="5ACE6F2D">
            <wp:extent cx="2857500" cy="1958340"/>
            <wp:effectExtent l="0" t="0" r="0" b="3810"/>
            <wp:docPr id="2" name="Image 2" descr="Flan carottes-ricotta P124070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carottes-ricotta P124070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93B2B" w:rsidRPr="00493B2B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3196DDAA" w14:textId="77777777" w:rsidR="00493B2B" w:rsidRDefault="00493B2B" w:rsidP="00493B2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- 700 g de </w:t>
      </w:r>
      <w:hyperlink r:id="rId7" w:tgtFrame="_blank" w:history="1">
        <w:r w:rsidRPr="00493B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493B2B">
        <w:br/>
      </w:r>
      <w:r w:rsidRPr="00493B2B">
        <w:rPr>
          <w:rStyle w:val="lev"/>
          <w:rFonts w:ascii="Comic Sans MS" w:hAnsi="Comic Sans MS"/>
          <w:color w:val="000000"/>
        </w:rPr>
        <w:t>- 3 œufs</w:t>
      </w:r>
      <w:r w:rsidRPr="00493B2B">
        <w:br/>
      </w:r>
      <w:r w:rsidRPr="00493B2B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493B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493B2B">
        <w:rPr>
          <w:rStyle w:val="lev"/>
          <w:rFonts w:ascii="Comic Sans MS" w:hAnsi="Comic Sans MS"/>
          <w:color w:val="000000"/>
        </w:rPr>
        <w:t xml:space="preserve"> (1)</w:t>
      </w:r>
      <w:r w:rsidRPr="00493B2B">
        <w:br/>
      </w:r>
      <w:r w:rsidRPr="00493B2B">
        <w:rPr>
          <w:rStyle w:val="lev"/>
          <w:rFonts w:ascii="Comic Sans MS" w:hAnsi="Comic Sans MS"/>
          <w:color w:val="000000"/>
        </w:rPr>
        <w:t xml:space="preserve">- 1 càs de </w:t>
      </w:r>
      <w:hyperlink r:id="rId9" w:tgtFrame="_blank" w:history="1">
        <w:r w:rsidRPr="00493B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493B2B">
        <w:rPr>
          <w:rStyle w:val="lev"/>
          <w:rFonts w:ascii="Comic Sans MS" w:hAnsi="Comic Sans MS"/>
          <w:color w:val="000000"/>
        </w:rPr>
        <w:t xml:space="preserve"> ®</w:t>
      </w:r>
      <w:r w:rsidRPr="00493B2B">
        <w:br/>
      </w:r>
      <w:r w:rsidRPr="00493B2B">
        <w:rPr>
          <w:rStyle w:val="lev"/>
          <w:rFonts w:ascii="Comic Sans MS" w:hAnsi="Comic Sans MS"/>
          <w:color w:val="000000"/>
        </w:rPr>
        <w:t xml:space="preserve">- 1 càs de graines de </w:t>
      </w:r>
      <w:hyperlink r:id="rId10" w:tgtFrame="_blank" w:history="1">
        <w:r w:rsidRPr="00493B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493B2B">
        <w:br/>
      </w:r>
      <w:r w:rsidRPr="00493B2B">
        <w:rPr>
          <w:rStyle w:val="lev"/>
          <w:rFonts w:ascii="Comic Sans MS" w:hAnsi="Comic Sans MS"/>
          <w:color w:val="000000"/>
        </w:rPr>
        <w:t xml:space="preserve">- 1 càc de </w:t>
      </w:r>
      <w:hyperlink r:id="rId11" w:tgtFrame="_blank" w:history="1">
        <w:r w:rsidRPr="00493B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curry</w:t>
        </w:r>
      </w:hyperlink>
      <w:r w:rsidRPr="00493B2B">
        <w:rPr>
          <w:rStyle w:val="lev"/>
          <w:rFonts w:ascii="Comic Sans MS" w:hAnsi="Comic Sans MS"/>
          <w:color w:val="000000"/>
        </w:rPr>
        <w:t xml:space="preserve"> en poudre</w:t>
      </w:r>
      <w:r w:rsidRPr="00493B2B">
        <w:br/>
      </w:r>
      <w:r w:rsidRPr="00493B2B">
        <w:rPr>
          <w:rStyle w:val="lev"/>
          <w:rFonts w:ascii="Comic Sans MS" w:hAnsi="Comic Sans MS"/>
          <w:color w:val="000000"/>
        </w:rPr>
        <w:t>- sel &amp; poivre du moulin</w:t>
      </w:r>
      <w:r w:rsidRPr="00493B2B">
        <w:br/>
      </w:r>
      <w:r w:rsidRPr="00493B2B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493B2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vinaigrette</w:t>
        </w:r>
      </w:hyperlink>
      <w:r w:rsidRPr="00493B2B">
        <w:rPr>
          <w:rStyle w:val="lev"/>
          <w:rFonts w:ascii="Comic Sans MS" w:hAnsi="Comic Sans MS"/>
          <w:color w:val="000000"/>
        </w:rPr>
        <w:t xml:space="preserve"> aux herbes</w:t>
      </w:r>
      <w:r>
        <w:rPr>
          <w:rStyle w:val="lev"/>
          <w:rFonts w:ascii="Comic Sans MS" w:hAnsi="Comic Sans MS"/>
          <w:color w:val="000000"/>
        </w:rPr>
        <w:t xml:space="preserve"> (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Vinaigrette Mixi</w:t>
        </w:r>
      </w:hyperlink>
      <w:r>
        <w:rPr>
          <w:rStyle w:val="lev"/>
          <w:rFonts w:ascii="Comic Sans MS" w:hAnsi="Comic Sans MS"/>
          <w:color w:val="000000"/>
        </w:rPr>
        <w:t xml:space="preserve"> pour moi)</w:t>
      </w:r>
    </w:p>
    <w:p w14:paraId="594F6A29" w14:textId="28CC2BA0" w:rsidR="00493B2B" w:rsidRDefault="00493B2B" w:rsidP="00493B2B">
      <w:pPr>
        <w:pStyle w:val="NormalWeb"/>
      </w:pPr>
      <w:r>
        <w:rPr>
          <w:rStyle w:val="lev"/>
          <w:rFonts w:ascii="Comic Sans MS" w:hAnsi="Comic Sans MS"/>
          <w:color w:val="BF9636"/>
        </w:rPr>
        <w:t>Empreintes Kuadro ou moules individuels beurrés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50CD402" wp14:editId="082E3E4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Peler les carottes et préparer une purée.</w:t>
      </w:r>
      <w:r>
        <w:rPr>
          <w:rFonts w:ascii="Comic Sans MS" w:hAnsi="Comic Sans MS"/>
          <w:color w:val="000000"/>
        </w:rPr>
        <w:br/>
        <w:t>Couper les carottes en gros dés et les mettre dans le bol du Thermomix.</w:t>
      </w:r>
      <w:r>
        <w:rPr>
          <w:rFonts w:ascii="Comic Sans MS" w:hAnsi="Comic Sans MS"/>
          <w:color w:val="000000"/>
        </w:rPr>
        <w:br/>
        <w:t xml:space="preserve">Mixer pendant </w:t>
      </w:r>
      <w:r>
        <w:rPr>
          <w:rStyle w:val="lev"/>
          <w:rFonts w:ascii="Comic Sans MS" w:hAnsi="Comic Sans MS"/>
          <w:color w:val="FF6600"/>
        </w:rPr>
        <w:t>15 secondes-/Vitesse 5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Insérer le fouet. Ajouter 200 g d'eau et ½ càc de sel</w:t>
      </w:r>
      <w:r>
        <w:rPr>
          <w:rFonts w:ascii="Comic Sans MS" w:hAnsi="Comic Sans MS"/>
          <w:color w:val="000000"/>
        </w:rPr>
        <w:br/>
        <w:t xml:space="preserve">régler </w:t>
      </w:r>
      <w:r>
        <w:rPr>
          <w:rStyle w:val="lev"/>
          <w:rFonts w:ascii="Comic Sans MS" w:hAnsi="Comic Sans MS"/>
          <w:color w:val="FF6600"/>
        </w:rPr>
        <w:t>18 minutes/100°/vitesse 2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Égoutter la purée dans une passoire pour bien l'assécher.</w:t>
      </w:r>
      <w:r>
        <w:rPr>
          <w:rFonts w:ascii="Comic Sans MS" w:hAnsi="Comic Sans MS"/>
          <w:color w:val="000000"/>
        </w:rPr>
        <w:br/>
        <w:t xml:space="preserve">Dans un saladier, mélanger la purée avec les œufs, la ricotta, la Maïzena ®, </w:t>
      </w:r>
      <w:r>
        <w:rPr>
          <w:rFonts w:ascii="Comic Sans MS" w:hAnsi="Comic Sans MS"/>
          <w:color w:val="000000"/>
        </w:rPr>
        <w:br/>
        <w:t>les graines de fenouil et le curry.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Saler et poivrer.</w:t>
      </w:r>
      <w:r>
        <w:rPr>
          <w:rFonts w:ascii="Comic Sans MS" w:hAnsi="Comic Sans MS"/>
          <w:color w:val="000000"/>
        </w:rPr>
        <w:br/>
        <w:t>Répartir la préparation dans les empreintes.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br/>
        <w:t>À la sortie du four, attendre quelques minutes avant de démouler les flans.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 xml:space="preserve">Les servir avec quelques gouttes de </w:t>
      </w:r>
      <w:hyperlink r:id="rId16" w:tgtFrame="_blank" w:history="1">
        <w:r>
          <w:rPr>
            <w:rStyle w:val="lev"/>
            <w:rFonts w:ascii="Comic Sans MS" w:hAnsi="Comic Sans MS"/>
            <w:color w:val="993300"/>
          </w:rPr>
          <w:t>vinaigrette mixi</w:t>
        </w:r>
      </w:hyperlink>
      <w:r>
        <w:rPr>
          <w:rFonts w:ascii="Comic Sans MS" w:hAnsi="Comic Sans MS"/>
          <w:color w:val="000000"/>
        </w:rPr>
        <w:t xml:space="preserve"> et quelques feuilles de salade.</w:t>
      </w:r>
    </w:p>
    <w:p w14:paraId="6BEFA9BA" w14:textId="56A89A22" w:rsidR="00385E87" w:rsidRDefault="00385E87"/>
    <w:sectPr w:rsidR="003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DD"/>
    <w:rsid w:val="00385E87"/>
    <w:rsid w:val="00493B2B"/>
    <w:rsid w:val="00584CDD"/>
    <w:rsid w:val="00B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A300"/>
  <w15:chartTrackingRefBased/>
  <w15:docId w15:val="{D142E90B-02A8-40BB-9BBE-6A6F0FDB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3B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3B2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93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cotta" TargetMode="External"/><Relationship Id="rId13" Type="http://schemas.openxmlformats.org/officeDocument/2006/relationships/hyperlink" Target="https://croquantfondantgourmand.com/vinaigrette-mix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recettes.de/vinaigret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vinaigrette-mixi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rry" TargetMode="External"/><Relationship Id="rId5" Type="http://schemas.openxmlformats.org/officeDocument/2006/relationships/hyperlink" Target="https://croquantfondantgourmand.com/wp-content/uploads/2021/05/flan-carottes-ricotta-p1240706-r-scaled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fenoui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izena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2020-04-30T15:37:00Z</dcterms:created>
  <dcterms:modified xsi:type="dcterms:W3CDTF">2020-05-24T17:07:00Z</dcterms:modified>
</cp:coreProperties>
</file>