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FC11" w14:textId="24ED5479" w:rsidR="00A70DAE" w:rsidRDefault="00D9242D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A4942FF" wp14:editId="779C12D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604" w:rsidRPr="009A4604">
        <w:rPr>
          <w:b/>
          <w:bCs/>
          <w:color w:val="833C0B" w:themeColor="accent2" w:themeShade="80"/>
          <w:sz w:val="40"/>
          <w:szCs w:val="40"/>
          <w:u w:val="single"/>
        </w:rPr>
        <w:t>Quenelles à l'italienne</w:t>
      </w:r>
    </w:p>
    <w:p w14:paraId="0B76FDC6" w14:textId="1C4FCC52" w:rsidR="009A4604" w:rsidRPr="009A4604" w:rsidRDefault="009A4604" w:rsidP="009A4604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74841CBE" wp14:editId="24606C14">
            <wp:extent cx="2880360" cy="2158350"/>
            <wp:effectExtent l="0" t="0" r="0" b="0"/>
            <wp:docPr id="2" name="Image 2" descr="Quenelles à l'italienne P125001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nelles à l'italienne P125001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43" cy="21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A4604">
        <w:rPr>
          <w:rStyle w:val="lev"/>
          <w:rFonts w:ascii="Comic Sans MS" w:hAnsi="Comic Sans MS"/>
          <w:u w:val="single"/>
        </w:rPr>
        <w:t>Pour 4 Croquants-Gourmands</w:t>
      </w:r>
      <w:r>
        <w:rPr>
          <w:u w:val="single"/>
        </w:rPr>
        <w:br/>
      </w:r>
      <w:r w:rsidRPr="009A4604">
        <w:rPr>
          <w:rStyle w:val="lev"/>
          <w:rFonts w:ascii="Comic Sans MS" w:hAnsi="Comic Sans MS"/>
          <w:color w:val="000000"/>
        </w:rPr>
        <w:t>- 2 oignons</w:t>
      </w:r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9A46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 xml:space="preserve">- 2 boîtes de pulpe de </w:t>
      </w:r>
      <w:hyperlink r:id="rId8" w:tgtFrame="_blank" w:history="1">
        <w:r w:rsidRPr="009A46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 xml:space="preserve">- 4 grosses </w:t>
      </w:r>
      <w:hyperlink r:id="rId9" w:tgtFrame="_blank" w:history="1">
        <w:r w:rsidRPr="009A46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quenelles</w:t>
        </w:r>
      </w:hyperlink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 xml:space="preserve">- 2 </w:t>
      </w:r>
      <w:hyperlink r:id="rId10" w:tgtFrame="_blank" w:history="1">
        <w:r w:rsidRPr="009A46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9A4604">
        <w:rPr>
          <w:rStyle w:val="lev"/>
          <w:rFonts w:ascii="Comic Sans MS" w:hAnsi="Comic Sans MS"/>
          <w:color w:val="000000"/>
        </w:rPr>
        <w:t xml:space="preserve"> de bufflonne</w:t>
      </w:r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9A46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thym</w:t>
        </w:r>
      </w:hyperlink>
      <w:r w:rsidRPr="009A4604">
        <w:rPr>
          <w:rStyle w:val="lev"/>
          <w:rFonts w:ascii="Comic Sans MS" w:hAnsi="Comic Sans MS"/>
          <w:color w:val="000000"/>
        </w:rPr>
        <w:t xml:space="preserve"> (thym citron pour moi)</w:t>
      </w:r>
      <w:r w:rsidRPr="009A4604">
        <w:br/>
      </w:r>
      <w:r w:rsidRPr="009A4604"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EF25D62" w14:textId="77777777" w:rsidR="009A4604" w:rsidRDefault="009A4604" w:rsidP="009A4604">
      <w:pPr>
        <w:pStyle w:val="NormalWeb"/>
      </w:pPr>
      <w:r>
        <w:rPr>
          <w:rStyle w:val="lev"/>
          <w:rFonts w:ascii="Comic Sans MS" w:hAnsi="Comic Sans MS"/>
          <w:color w:val="BF9636"/>
        </w:rPr>
        <w:t>Un plat à gratin légèrement huilé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2AF5E25" wp14:editId="4CBBA6D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7D79" w14:textId="7FA96B1B" w:rsidR="009A4604" w:rsidRDefault="009A4604" w:rsidP="009A4604">
      <w:pPr>
        <w:pStyle w:val="NormalWeb"/>
      </w:pPr>
      <w:r>
        <w:br/>
      </w:r>
      <w:r>
        <w:rPr>
          <w:rFonts w:ascii="Comic Sans MS" w:hAnsi="Comic Sans MS"/>
        </w:rPr>
        <w:t>Éplucher et émincer les oignons et les carottes.</w:t>
      </w:r>
      <w:r>
        <w:rPr>
          <w:rFonts w:ascii="Comic Sans MS" w:hAnsi="Comic Sans MS"/>
        </w:rPr>
        <w:br/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</w:rPr>
        <w:t xml:space="preserve"> les oignons dans un filet d'huile chaude.</w:t>
      </w:r>
      <w:r>
        <w:rPr>
          <w:rFonts w:ascii="Comic Sans MS" w:hAnsi="Comic Sans MS"/>
        </w:rPr>
        <w:br/>
        <w:t>Ajouter les carottes et les laisser revenir pendant quelques minutes en remuant.</w:t>
      </w:r>
      <w:r>
        <w:rPr>
          <w:rFonts w:ascii="Comic Sans MS" w:hAnsi="Comic Sans MS"/>
        </w:rPr>
        <w:br/>
        <w:t>Incorporer les tomates et le thym.</w:t>
      </w:r>
      <w:r>
        <w:rPr>
          <w:rFonts w:ascii="Comic Sans MS" w:hAnsi="Comic Sans MS"/>
        </w:rPr>
        <w:br/>
        <w:t>Saler, poivrer et laisser mijoter à couvert pendant 30 minutes.</w:t>
      </w:r>
      <w:r>
        <w:rPr>
          <w:rFonts w:ascii="Comic Sans MS" w:hAnsi="Comic Sans MS"/>
        </w:rPr>
        <w:br/>
        <w:t xml:space="preserve">Réserver si vous avez préparé la sauce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à l'avance</w:t>
        </w:r>
      </w:hyperlink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Déposer les quenelles dans le plat à gratin et les couvrir de sauce.</w:t>
      </w:r>
      <w:r>
        <w:rPr>
          <w:rFonts w:ascii="Comic Sans MS" w:hAnsi="Comic Sans MS"/>
        </w:rPr>
        <w:br/>
        <w:t>Éparpiller la mozzarella coupée en dés.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Asperger de quelques gouttes d'huile d'olive.</w:t>
      </w:r>
      <w:r>
        <w:rPr>
          <w:rFonts w:ascii="Comic Sans MS" w:hAnsi="Comic Sans MS"/>
        </w:rPr>
        <w:br/>
        <w:t>Enfourner pendant 30 minutes.</w:t>
      </w:r>
      <w:r>
        <w:rPr>
          <w:rFonts w:ascii="Comic Sans MS" w:hAnsi="Comic Sans MS"/>
        </w:rPr>
        <w:br/>
        <w:t>Servir immédiatement, parsemé éventuellement de basilic.</w:t>
      </w:r>
    </w:p>
    <w:sectPr w:rsidR="009A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2D"/>
    <w:rsid w:val="009A4604"/>
    <w:rsid w:val="00A70DAE"/>
    <w:rsid w:val="00D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89A"/>
  <w15:chartTrackingRefBased/>
  <w15:docId w15:val="{820180AA-38CB-4E60-8D48-936C32E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46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s://croquantfondantgourmand.com/wp-content/uploads/2020/09/quenelles-a-litalienne-p1250012-r-scaled.jpg" TargetMode="External"/><Relationship Id="rId15" Type="http://schemas.openxmlformats.org/officeDocument/2006/relationships/hyperlink" Target="https://croquantfondantgourmand.com/category/a-lavance/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quenelles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2020-07-10T10:24:00Z</dcterms:modified>
</cp:coreProperties>
</file>