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4AE3" w14:textId="36422D38" w:rsidR="00972E8D" w:rsidRDefault="0093637E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2638E2" wp14:editId="0260F24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223" w:rsidRPr="004E2223">
        <w:rPr>
          <w:b/>
          <w:bCs/>
          <w:color w:val="833C0B" w:themeColor="accent2" w:themeShade="80"/>
          <w:sz w:val="36"/>
          <w:szCs w:val="36"/>
          <w:u w:val="single"/>
        </w:rPr>
        <w:t>Fougasse aux trois fromages</w:t>
      </w:r>
    </w:p>
    <w:p w14:paraId="23CD94A3" w14:textId="131CECDC" w:rsidR="004E2223" w:rsidRDefault="004E222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5FE1512" wp14:editId="2F7B5265">
            <wp:extent cx="2857500" cy="2141220"/>
            <wp:effectExtent l="0" t="0" r="0" b="0"/>
            <wp:docPr id="2" name="Image 2" descr="Fougasse aux trois fromages P12700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aux trois fromages P12700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440AE">
        <w:rPr>
          <w:rStyle w:val="lev"/>
          <w:rFonts w:ascii="Comic Sans MS" w:hAnsi="Comic Sans MS"/>
          <w:color w:val="000000"/>
          <w:sz w:val="24"/>
          <w:szCs w:val="24"/>
          <w:u w:val="single"/>
        </w:rPr>
        <w:t>Pour une grande Fougasse</w:t>
      </w:r>
    </w:p>
    <w:p w14:paraId="09D14EFA" w14:textId="77777777" w:rsidR="00A440AE" w:rsidRDefault="00A440AE" w:rsidP="00A440AE">
      <w:pPr>
        <w:pStyle w:val="NormalWeb"/>
      </w:pPr>
      <w:r>
        <w:rPr>
          <w:rFonts w:ascii="Comic Sans MS" w:hAnsi="Comic Sans MS"/>
        </w:rPr>
        <w:t>–</w:t>
      </w:r>
      <w:r>
        <w:rPr>
          <w:rStyle w:val="lev"/>
          <w:rFonts w:ascii="Comic Sans MS" w:hAnsi="Comic Sans MS"/>
          <w:color w:val="000000"/>
        </w:rPr>
        <w:t xml:space="preserve"> 300 g d’eau tiède</w:t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000000"/>
        </w:rPr>
        <w:t>– 30 g d’huile d’olive</w:t>
      </w:r>
      <w:r>
        <w:br/>
      </w:r>
      <w:r>
        <w:rPr>
          <w:rStyle w:val="lev"/>
          <w:rFonts w:ascii="Comic Sans MS" w:hAnsi="Comic Sans MS"/>
          <w:color w:val="000000"/>
        </w:rPr>
        <w:t>– 5 g de sel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– 500 g de farine T55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– 7 g de </w:t>
      </w:r>
      <w:r w:rsidRPr="00A440AE">
        <w:rPr>
          <w:rStyle w:val="lev"/>
          <w:rFonts w:ascii="Comic Sans MS" w:hAnsi="Comic Sans MS"/>
          <w:color w:val="000000"/>
        </w:rPr>
        <w:t>levure sèche de boulanger ou 20 g de levure fraîche</w:t>
      </w:r>
      <w:r w:rsidRPr="00A440AE">
        <w:rPr>
          <w:rFonts w:ascii="Comic Sans MS" w:hAnsi="Comic Sans MS"/>
        </w:rPr>
        <w:br/>
      </w:r>
      <w:r w:rsidRPr="00A440AE">
        <w:rPr>
          <w:rStyle w:val="lev"/>
          <w:rFonts w:ascii="Comic Sans MS" w:hAnsi="Comic Sans MS"/>
          <w:color w:val="000000"/>
        </w:rPr>
        <w:t xml:space="preserve">- 125 g de </w:t>
      </w:r>
      <w:hyperlink r:id="rId7" w:tgtFrame="_blank" w:history="1">
        <w:r w:rsidRPr="00A440A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A440AE">
        <w:rPr>
          <w:rFonts w:ascii="Comic Sans MS" w:hAnsi="Comic Sans MS"/>
        </w:rPr>
        <w:br/>
      </w:r>
      <w:r w:rsidRPr="00A440AE">
        <w:rPr>
          <w:rStyle w:val="lev"/>
          <w:rFonts w:ascii="Comic Sans MS" w:hAnsi="Comic Sans MS"/>
          <w:color w:val="000000"/>
        </w:rPr>
        <w:t>- 125 g d'</w:t>
      </w:r>
      <w:hyperlink r:id="rId8" w:tgtFrame="_blank" w:history="1">
        <w:r w:rsidRPr="00A440A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Ossau Iraty</w:t>
        </w:r>
      </w:hyperlink>
      <w:r w:rsidRPr="00A440AE">
        <w:rPr>
          <w:rFonts w:ascii="Comic Sans MS" w:hAnsi="Comic Sans MS"/>
        </w:rPr>
        <w:br/>
      </w:r>
      <w:r w:rsidRPr="00A440AE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A440A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14:paraId="3DCF7821" w14:textId="77777777" w:rsidR="00A440AE" w:rsidRDefault="00A440AE" w:rsidP="00A440AE">
      <w:pPr>
        <w:pStyle w:val="NormalWeb"/>
      </w:pPr>
      <w:r>
        <w:rPr>
          <w:rStyle w:val="lev"/>
          <w:rFonts w:ascii="Comic Sans MS" w:hAnsi="Comic Sans MS"/>
          <w:color w:val="BF9636"/>
        </w:rPr>
        <w:t>Une plaque à biscuit roulé de 37 cm X 31 tapissée de papier cuisson</w:t>
      </w:r>
      <w:r>
        <w:rPr>
          <w:rStyle w:val="lev"/>
          <w:rFonts w:ascii="Comic Sans MS" w:hAnsi="Comic Sans MS"/>
        </w:rPr>
        <w:t xml:space="preserve"> 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0E9BF6FC" wp14:editId="105EED8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818C" w14:textId="541E0A5B" w:rsidR="004E2223" w:rsidRDefault="00A440AE" w:rsidP="00A440AE">
      <w:pPr>
        <w:pStyle w:val="NormalWeb"/>
      </w:pPr>
      <w:r>
        <w:rPr>
          <w:rFonts w:ascii="Comic Sans MS" w:hAnsi="Comic Sans MS"/>
          <w:color w:val="000000"/>
        </w:rPr>
        <w:t xml:space="preserve">J'ai préparé la pâte à la </w:t>
      </w:r>
      <w:hyperlink r:id="rId12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MAP</w:t>
        </w:r>
      </w:hyperlink>
      <w:r>
        <w:rPr>
          <w:rFonts w:ascii="Comic Sans MS" w:hAnsi="Comic Sans MS"/>
          <w:color w:val="000000"/>
        </w:rPr>
        <w:t>.</w:t>
      </w:r>
      <w:r>
        <w:t xml:space="preserve"> </w:t>
      </w:r>
      <w:r>
        <w:rPr>
          <w:rFonts w:ascii="Comic Sans MS" w:hAnsi="Comic Sans MS"/>
          <w:color w:val="000000"/>
        </w:rPr>
        <w:t xml:space="preserve">Si vous voulez le faire au robot, vous trouverez le pas à pas dans la recette de la </w:t>
      </w:r>
      <w:hyperlink r:id="rId13" w:tgtFrame="_blank" w:history="1">
        <w:r>
          <w:rPr>
            <w:rStyle w:val="lev"/>
            <w:rFonts w:ascii="Comic Sans MS" w:hAnsi="Comic Sans MS"/>
            <w:color w:val="993300"/>
          </w:rPr>
          <w:t>Fougasse fromage et saucisson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Pendant la préparation de la pâte, râper les fromages.</w:t>
      </w:r>
      <w:r>
        <w:rPr>
          <w:rFonts w:ascii="Comic Sans MS" w:hAnsi="Comic Sans MS"/>
          <w:color w:val="000000"/>
        </w:rPr>
        <w:br/>
        <w:t>Lorsque la pâte est prête, la dégazer délicatement</w:t>
      </w:r>
      <w:r>
        <w:rPr>
          <w:rFonts w:ascii="Comic Sans MS" w:hAnsi="Comic Sans MS"/>
          <w:color w:val="000000"/>
        </w:rPr>
        <w:br/>
        <w:t>en incorporant la moitié du fromage râpé.</w:t>
      </w:r>
      <w:r>
        <w:rPr>
          <w:rFonts w:ascii="Comic Sans MS" w:hAnsi="Comic Sans MS"/>
          <w:color w:val="000000"/>
        </w:rPr>
        <w:br/>
        <w:t>Étaler la pâte sur la plaque.</w:t>
      </w:r>
      <w:r>
        <w:rPr>
          <w:rFonts w:ascii="Comic Sans MS" w:hAnsi="Comic Sans MS"/>
          <w:color w:val="000000"/>
        </w:rPr>
        <w:br/>
        <w:t>Badigeonner d'huile d'olive, parsemer du reste de fromage et poivrer.</w:t>
      </w:r>
      <w:r>
        <w:rPr>
          <w:rFonts w:ascii="Comic Sans MS" w:hAnsi="Comic Sans MS"/>
          <w:color w:val="000000"/>
        </w:rPr>
        <w:br/>
        <w:t>Enfourner pour 35 minutes environ.</w:t>
      </w:r>
      <w:r>
        <w:rPr>
          <w:rFonts w:ascii="Comic Sans MS" w:hAnsi="Comic Sans MS"/>
          <w:color w:val="000000"/>
        </w:rPr>
        <w:br/>
        <w:t xml:space="preserve">Découper la fougasse en portions et servir à l'apéritif </w:t>
      </w:r>
      <w:r>
        <w:rPr>
          <w:rFonts w:ascii="Comic Sans MS" w:hAnsi="Comic Sans MS"/>
          <w:color w:val="000000"/>
        </w:rPr>
        <w:br/>
        <w:t>ou pourquoi pas en entrée avec une salade.</w:t>
      </w:r>
    </w:p>
    <w:sectPr w:rsidR="004E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7E"/>
    <w:rsid w:val="004E2223"/>
    <w:rsid w:val="0093637E"/>
    <w:rsid w:val="00972E8D"/>
    <w:rsid w:val="00A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E8DC"/>
  <w15:chartTrackingRefBased/>
  <w15:docId w15:val="{80928BAE-2001-4CBF-83E1-8BB03A3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E2223"/>
    <w:rPr>
      <w:b/>
      <w:bCs/>
    </w:rPr>
  </w:style>
  <w:style w:type="paragraph" w:styleId="NormalWeb">
    <w:name w:val="Normal (Web)"/>
    <w:basedOn w:val="Normal"/>
    <w:uiPriority w:val="99"/>
    <w:unhideWhenUsed/>
    <w:rsid w:val="00A4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440A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44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ssau-iraty" TargetMode="External"/><Relationship Id="rId13" Type="http://schemas.openxmlformats.org/officeDocument/2006/relationships/hyperlink" Target="https://croquantfondantgourmand.com/fougasse-fromage-et-sauciss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aufort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10/fougasse-aux-trois-fromages-p127001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1.wp.com/croquantfondantgourmand.com/wp-content/uploads/2014/01/Position-four-chaleur-tournante-_png.jpg?ssl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2020-09-03T15:38:00Z</dcterms:created>
  <dcterms:modified xsi:type="dcterms:W3CDTF">2020-09-28T16:13:00Z</dcterms:modified>
</cp:coreProperties>
</file>