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D4D9" w14:textId="663B7FE0" w:rsidR="00F50964" w:rsidRDefault="00323F3C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37E" w:rsidRPr="0083437E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Polenta aux </w:t>
      </w:r>
      <w:r w:rsidR="00FE1E5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échalotes</w:t>
      </w:r>
      <w:r w:rsidR="0083437E" w:rsidRPr="0083437E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et lardons</w:t>
      </w:r>
    </w:p>
    <w:p w14:paraId="019AF57B" w14:textId="7064EEA8" w:rsidR="0083437E" w:rsidRDefault="00DC740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53D1FD0" wp14:editId="04FA4F60">
            <wp:extent cx="2857500" cy="1859280"/>
            <wp:effectExtent l="0" t="0" r="0" b="762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37E">
        <w:t xml:space="preserve"> </w:t>
      </w:r>
      <w:r w:rsidR="0083437E">
        <w:rPr>
          <w:rStyle w:val="lev"/>
          <w:rFonts w:ascii="Comic Sans MS" w:hAnsi="Comic Sans MS"/>
          <w:color w:val="000000"/>
          <w:u w:val="single"/>
        </w:rPr>
        <w:t>Pour 4 Croquants-Fondants</w:t>
      </w:r>
    </w:p>
    <w:p w14:paraId="17E86229" w14:textId="77777777" w:rsidR="003E3498" w:rsidRPr="003E3498" w:rsidRDefault="003E3498" w:rsidP="003E3498">
      <w:pPr>
        <w:pStyle w:val="NormalWeb"/>
      </w:pPr>
      <w:r w:rsidRPr="003E3498"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3E3498">
        <w:rPr>
          <w:rStyle w:val="lev"/>
          <w:rFonts w:ascii="Comic Sans MS" w:hAnsi="Comic Sans MS"/>
          <w:color w:val="000000"/>
        </w:rPr>
        <w:t xml:space="preserve"> express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 xml:space="preserve">- 150 g d'allumettes de </w:t>
      </w:r>
      <w:hyperlink r:id="rId8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3E3498">
        <w:rPr>
          <w:rStyle w:val="lev"/>
          <w:rFonts w:ascii="Comic Sans MS" w:hAnsi="Comic Sans MS"/>
          <w:color w:val="000000"/>
        </w:rPr>
        <w:t xml:space="preserve"> fumés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 xml:space="preserve">- 2 grosses </w:t>
      </w:r>
      <w:hyperlink r:id="rId9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>- 1 litre d'eau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 xml:space="preserve">- 2 tablettes de </w:t>
      </w:r>
      <w:hyperlink r:id="rId10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>- 150 g de crème liquide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 xml:space="preserve">- 75 g de </w:t>
      </w:r>
      <w:hyperlink r:id="rId11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 xml:space="preserve">- 75 g de </w:t>
      </w:r>
      <w:hyperlink r:id="rId12" w:tgtFrame="_blank" w:history="1">
        <w:r w:rsidRPr="003E34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3E3498">
        <w:rPr>
          <w:rStyle w:val="lev"/>
          <w:rFonts w:ascii="Comic Sans MS" w:hAnsi="Comic Sans MS"/>
          <w:color w:val="000000"/>
        </w:rPr>
        <w:t xml:space="preserve"> ou de comté râpé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>- sel &amp; poivre du moulin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>- noix de muscade</w:t>
      </w:r>
      <w:r w:rsidRPr="003E3498">
        <w:br/>
      </w:r>
      <w:r w:rsidRPr="003E3498">
        <w:rPr>
          <w:rStyle w:val="lev"/>
          <w:rFonts w:ascii="Comic Sans MS" w:hAnsi="Comic Sans MS"/>
          <w:color w:val="000000"/>
        </w:rPr>
        <w:t>- Huile d'olive</w:t>
      </w:r>
    </w:p>
    <w:p w14:paraId="490A8E8B" w14:textId="42C75B28" w:rsidR="003E3498" w:rsidRPr="003E3498" w:rsidRDefault="003E3498" w:rsidP="003E3498">
      <w:pPr>
        <w:pStyle w:val="NormalWeb"/>
      </w:pPr>
      <w:r w:rsidRPr="003E3498">
        <w:rPr>
          <w:rStyle w:val="lev"/>
          <w:rFonts w:ascii="Comic Sans MS" w:hAnsi="Comic Sans MS"/>
          <w:color w:val="BF9636"/>
        </w:rPr>
        <w:t>1 plat à gratin légèrement huilé</w:t>
      </w:r>
      <w:r w:rsidRPr="003E3498">
        <w:br/>
      </w:r>
      <w:r w:rsidRPr="003E3498">
        <w:rPr>
          <w:rStyle w:val="lev"/>
          <w:rFonts w:ascii="Comic Sans MS" w:hAnsi="Comic Sans MS"/>
          <w:color w:val="993300"/>
        </w:rPr>
        <w:t xml:space="preserve">Préchauffage du four à 220°C </w:t>
      </w:r>
      <w:r w:rsidRPr="003E3498">
        <w:rPr>
          <w:noProof/>
          <w:color w:val="0000FF"/>
        </w:rPr>
        <w:drawing>
          <wp:inline distT="0" distB="0" distL="0" distR="0" wp14:anchorId="350B478F" wp14:editId="0CC5035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br/>
      </w:r>
      <w:r>
        <w:rPr>
          <w:rStyle w:val="lev"/>
          <w:rFonts w:ascii="Comic Sans MS" w:hAnsi="Comic Sans MS"/>
          <w:color w:val="993300"/>
        </w:rPr>
        <w:br/>
      </w:r>
      <w:r>
        <w:rPr>
          <w:rFonts w:ascii="Comic Sans MS" w:hAnsi="Comic Sans MS"/>
          <w:color w:val="000000"/>
        </w:rPr>
        <w:t>Faire rissoler les allumettes de lardons dans une cuillerée d'huile.</w:t>
      </w:r>
      <w:r>
        <w:br/>
      </w:r>
      <w:r>
        <w:rPr>
          <w:rFonts w:ascii="Comic Sans MS" w:hAnsi="Comic Sans MS"/>
          <w:color w:val="000000"/>
        </w:rPr>
        <w:t>Les réserver en laissant le gras dans la casserole.</w:t>
      </w:r>
      <w:r>
        <w:br/>
      </w:r>
      <w:r>
        <w:rPr>
          <w:rFonts w:ascii="Comic Sans MS" w:hAnsi="Comic Sans MS"/>
          <w:color w:val="000000"/>
        </w:rPr>
        <w:t xml:space="preserve">Émincer finement les échalotes et les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dans le gras des lardons.</w:t>
      </w:r>
      <w:r>
        <w:rPr>
          <w:rFonts w:ascii="Comic Sans MS" w:hAnsi="Comic Sans MS"/>
          <w:color w:val="000000"/>
        </w:rPr>
        <w:br/>
        <w:t>Ajouter les tablettes de bouillon avec un petit peu d'eau pour les faire fondre.</w:t>
      </w:r>
      <w:r>
        <w:rPr>
          <w:rFonts w:ascii="Comic Sans MS" w:hAnsi="Comic Sans MS"/>
          <w:color w:val="000000"/>
        </w:rPr>
        <w:br/>
        <w:t>Ajouter le reste de l'eau et verser la polenta en pluie tout en remuant.</w:t>
      </w:r>
      <w:r>
        <w:rPr>
          <w:rFonts w:ascii="Comic Sans MS" w:hAnsi="Comic Sans MS"/>
          <w:color w:val="000000"/>
        </w:rPr>
        <w:br/>
        <w:t>Laisser épaissir sans cesser de remuer jusqu'à ébullition.</w:t>
      </w:r>
      <w:r>
        <w:rPr>
          <w:rFonts w:ascii="Comic Sans MS" w:hAnsi="Comic Sans MS"/>
          <w:color w:val="000000"/>
        </w:rPr>
        <w:br/>
        <w:t>Incorporer les lardons.</w:t>
      </w:r>
      <w:r>
        <w:rPr>
          <w:rFonts w:ascii="Comic Sans MS" w:hAnsi="Comic Sans MS"/>
          <w:color w:val="000000"/>
        </w:rPr>
        <w:br/>
        <w:t>Ajouter la crème et le parmesan.</w:t>
      </w:r>
      <w:r>
        <w:rPr>
          <w:rFonts w:ascii="Comic Sans MS" w:hAnsi="Comic Sans MS"/>
          <w:color w:val="000000"/>
        </w:rPr>
        <w:br/>
        <w:t>Saler, poivrer et râper une pincée de muscade.</w:t>
      </w:r>
      <w:r>
        <w:rPr>
          <w:rFonts w:ascii="Comic Sans MS" w:hAnsi="Comic Sans MS"/>
          <w:color w:val="000000"/>
        </w:rPr>
        <w:br/>
        <w:t>Verser dans le plat à gratin et saupoudrer de fromage râpé.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Asperger de quelques gouttes d'huile et laisser refroidir.</w:t>
      </w:r>
      <w:r>
        <w:rPr>
          <w:rFonts w:ascii="Comic Sans MS" w:hAnsi="Comic Sans MS"/>
          <w:color w:val="000000"/>
        </w:rPr>
        <w:br/>
        <w:t>Enfourner pour 15 minutes pour laisser dorer le fromage.</w:t>
      </w:r>
    </w:p>
    <w:p w14:paraId="6B2498AB" w14:textId="77777777" w:rsidR="003E3498" w:rsidRDefault="003E3498">
      <w:pPr>
        <w:rPr>
          <w:rStyle w:val="lev"/>
          <w:rFonts w:ascii="Comic Sans MS" w:hAnsi="Comic Sans MS"/>
          <w:color w:val="000000"/>
          <w:u w:val="single"/>
        </w:rPr>
      </w:pPr>
    </w:p>
    <w:p w14:paraId="1BF1DC2F" w14:textId="77777777" w:rsidR="0083437E" w:rsidRDefault="0083437E"/>
    <w:sectPr w:rsidR="008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270A80"/>
    <w:rsid w:val="00323F3C"/>
    <w:rsid w:val="003E3498"/>
    <w:rsid w:val="0083437E"/>
    <w:rsid w:val="00DC7406"/>
    <w:rsid w:val="00F50964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43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3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enta" TargetMode="External"/><Relationship Id="rId12" Type="http://schemas.openxmlformats.org/officeDocument/2006/relationships/hyperlink" Target="https://recettes.de/beaufor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2/polenta-aux-echalotes-et-lardons-p1290022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bouillon-de-legu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chalo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2021-01-17T17:59:00Z</dcterms:created>
  <dcterms:modified xsi:type="dcterms:W3CDTF">2021-01-28T09:08:00Z</dcterms:modified>
</cp:coreProperties>
</file>