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1FA3" w14:textId="207E3998" w:rsidR="00F50964" w:rsidRDefault="00076B1D"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43E88" w14:textId="1DE9BE63" w:rsidR="00B6392D" w:rsidRDefault="00B6392D" w:rsidP="00B6392D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B6392D">
        <w:rPr>
          <w:b/>
          <w:bCs/>
          <w:color w:val="833C0B" w:themeColor="accent2" w:themeShade="80"/>
          <w:sz w:val="36"/>
          <w:szCs w:val="36"/>
          <w:u w:val="single"/>
        </w:rPr>
        <w:t>Focaccia à la semoule et au levain</w:t>
      </w:r>
    </w:p>
    <w:p w14:paraId="2B39A818" w14:textId="6F459D80" w:rsidR="00B6392D" w:rsidRDefault="00E94A9A" w:rsidP="00B6392D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46BE4F0" wp14:editId="3A3A7274">
            <wp:extent cx="2857500" cy="1851660"/>
            <wp:effectExtent l="0" t="0" r="0" b="0"/>
            <wp:docPr id="2" name="Image 2" descr="Focaccia à la semoule et au levain P100043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accia à la semoule et au levain P100043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92D" w:rsidRPr="00E94A9A">
        <w:rPr>
          <w:b/>
          <w:bCs/>
          <w:color w:val="833C0B" w:themeColor="accent2" w:themeShade="80"/>
          <w:sz w:val="36"/>
          <w:szCs w:val="36"/>
        </w:rPr>
        <w:t xml:space="preserve">  </w:t>
      </w:r>
      <w:r w:rsidR="00B6392D">
        <w:rPr>
          <w:rStyle w:val="lev"/>
          <w:rFonts w:ascii="Comic Sans MS" w:hAnsi="Comic Sans MS"/>
          <w:color w:val="000000"/>
          <w:u w:val="single"/>
        </w:rPr>
        <w:t>Pour 10 parts</w:t>
      </w:r>
    </w:p>
    <w:p w14:paraId="316C5DB6" w14:textId="4CBF4479" w:rsidR="00E94A9A" w:rsidRPr="00E94A9A" w:rsidRDefault="00E94A9A" w:rsidP="00E9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7" w:tgtFrame="_blank" w:history="1">
        <w:r w:rsidRPr="00E94A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semoule</w:t>
        </w:r>
      </w:hyperlink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fine</w:t>
      </w:r>
      <w:r w:rsidRPr="00E94A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sel</w:t>
      </w:r>
      <w:r w:rsidRPr="00E94A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- 375 g (300g + 75 g) d'eau tiède</w:t>
      </w:r>
      <w:r w:rsidRPr="00E94A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- 120 g de </w:t>
      </w:r>
      <w:hyperlink r:id="rId8" w:tgtFrame="_blank" w:history="1">
        <w:r w:rsidRPr="00E94A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levain</w:t>
        </w:r>
      </w:hyperlink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E94A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(50g + 30g) d'</w:t>
      </w:r>
      <w:hyperlink r:id="rId9" w:tgtFrame="_blank" w:history="1">
        <w:r w:rsidRPr="00E94A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huile d'olive</w:t>
        </w:r>
      </w:hyperlink>
      <w:r w:rsidR="000C06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0C0675">
        <w:rPr>
          <w:rStyle w:val="lev"/>
          <w:rFonts w:ascii="Comic Sans MS" w:hAnsi="Comic Sans MS"/>
          <w:color w:val="000000"/>
        </w:rPr>
        <w:t>+ 1càs</w:t>
      </w:r>
      <w:r w:rsidRPr="00E94A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 sommités de </w:t>
      </w:r>
      <w:hyperlink r:id="rId10" w:tgtFrame="_blank" w:history="1">
        <w:r w:rsidRPr="00E94A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romarin</w:t>
        </w:r>
      </w:hyperlink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de </w:t>
      </w:r>
      <w:hyperlink r:id="rId11" w:tgtFrame="_blank" w:history="1">
        <w:r w:rsidRPr="00E94A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</w:t>
        </w:r>
      </w:hyperlink>
      <w:r w:rsidRPr="00E94A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A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fleur de sel</w:t>
      </w:r>
      <w:r w:rsidR="000C06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2553E7E9" w14:textId="53F5DCE4" w:rsidR="00E94A9A" w:rsidRPr="00E94A9A" w:rsidRDefault="00E94A9A" w:rsidP="00E9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A9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 de 20 cm x 30</w:t>
      </w:r>
      <w:r w:rsidRPr="00E94A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A9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230°C</w:t>
      </w:r>
      <w:r w:rsidRPr="00E94A9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E94A9A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1EF4927D" wp14:editId="27A48BC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65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</w:p>
    <w:p w14:paraId="5CB83275" w14:textId="4639F6B0" w:rsidR="00E94A9A" w:rsidRPr="00B6392D" w:rsidRDefault="000C0675" w:rsidP="00B6392D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>
        <w:rPr>
          <w:rFonts w:ascii="Comic Sans MS" w:hAnsi="Comic Sans MS"/>
        </w:rPr>
        <w:t>Mettre dans le bol du robot la farine et le sel.</w:t>
      </w:r>
      <w:r>
        <w:rPr>
          <w:rFonts w:ascii="Comic Sans MS" w:hAnsi="Comic Sans MS"/>
        </w:rPr>
        <w:br/>
        <w:t>Faire un puits et y mettre 300 g d'eau et le levain.</w:t>
      </w:r>
      <w:r>
        <w:rPr>
          <w:rFonts w:ascii="Comic Sans MS" w:hAnsi="Comic Sans MS"/>
        </w:rPr>
        <w:br/>
        <w:t>Pétrir à petite vitesse jusqu’à ce qu'une boule se forme.</w:t>
      </w:r>
      <w:r>
        <w:rPr>
          <w:rFonts w:ascii="Comic Sans MS" w:hAnsi="Comic Sans MS"/>
        </w:rPr>
        <w:br/>
        <w:t>Rajouter le reste d'eau petit à petit en continuant à pétrir jusqu'à ce qu'elle soit absorbée.</w:t>
      </w:r>
      <w:r>
        <w:rPr>
          <w:rFonts w:ascii="Comic Sans MS" w:hAnsi="Comic Sans MS"/>
        </w:rPr>
        <w:br/>
        <w:t>Incorporer 50 g d'huile en petit filet et continuer à pétrir pendant une dizaine de minutes.</w:t>
      </w:r>
      <w:r>
        <w:rPr>
          <w:rFonts w:ascii="Comic Sans MS" w:hAnsi="Comic Sans MS"/>
        </w:rPr>
        <w:br/>
        <w:t>La pâte est souple et un peu collante,</w:t>
      </w:r>
      <w:r w:rsidR="00933650">
        <w:rPr>
          <w:rFonts w:ascii="Comic Sans MS" w:hAnsi="Comic Sans MS"/>
        </w:rPr>
        <w:t xml:space="preserve"> </w:t>
      </w:r>
      <w:r w:rsidR="00933650">
        <w:rPr>
          <w:rFonts w:ascii="Comic Sans MS" w:hAnsi="Comic Sans MS"/>
        </w:rPr>
        <w:t>la déposer dans un saladier.</w:t>
      </w:r>
      <w:r>
        <w:rPr>
          <w:rFonts w:ascii="Comic Sans MS" w:hAnsi="Comic Sans MS"/>
        </w:rPr>
        <w:br/>
      </w:r>
      <w:r w:rsidR="00933650">
        <w:rPr>
          <w:rFonts w:ascii="Comic Sans MS" w:hAnsi="Comic Sans MS"/>
        </w:rPr>
        <w:t>C</w:t>
      </w:r>
      <w:r>
        <w:rPr>
          <w:rFonts w:ascii="Comic Sans MS" w:hAnsi="Comic Sans MS"/>
        </w:rPr>
        <w:t>ouvrir et laisser pousser 4 heures à température ambiante</w:t>
      </w:r>
      <w:r w:rsidR="0093365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en rabattant la pâte 2 fois à une heure d'intervalle.</w:t>
      </w:r>
      <w:r>
        <w:rPr>
          <w:rFonts w:ascii="Comic Sans MS" w:hAnsi="Comic Sans MS"/>
        </w:rPr>
        <w:br/>
        <w:t>Mettre au réfrigérateur pendant 12 heures.</w:t>
      </w:r>
      <w:r>
        <w:rPr>
          <w:rFonts w:ascii="Comic Sans MS" w:hAnsi="Comic Sans MS"/>
        </w:rPr>
        <w:br/>
        <w:t>Le lendemain, verser les 30 g d'huile dans le plat.</w:t>
      </w:r>
      <w:r>
        <w:rPr>
          <w:rFonts w:ascii="Comic Sans MS" w:hAnsi="Comic Sans MS"/>
        </w:rPr>
        <w:br/>
        <w:t>Y déposer la pâte en l'étirant doucement, elle va remplir le plat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pendant la levée qui va durer 3 heures à température ambiante.</w:t>
      </w:r>
      <w:r>
        <w:rPr>
          <w:rFonts w:ascii="Comic Sans MS" w:hAnsi="Comic Sans MS"/>
        </w:rPr>
        <w:br/>
        <w:t>Badigeonner la pâte avec l'huile d'olive qui ressort sur les côtés du plat.</w:t>
      </w:r>
      <w:r>
        <w:rPr>
          <w:rFonts w:ascii="Comic Sans MS" w:hAnsi="Comic Sans MS"/>
        </w:rPr>
        <w:br/>
        <w:t>Faire des trous profonds avec les doigts et insérer des brins de romarin ou de thym.</w:t>
      </w:r>
      <w:r>
        <w:rPr>
          <w:rFonts w:ascii="Comic Sans MS" w:hAnsi="Comic Sans MS"/>
        </w:rPr>
        <w:br/>
        <w:t>Enfourner pour une vingtaine de minutes jusqu'à ce que la focaccia soit dorée.</w:t>
      </w:r>
      <w:r>
        <w:rPr>
          <w:rFonts w:ascii="Comic Sans MS" w:hAnsi="Comic Sans MS"/>
        </w:rPr>
        <w:br/>
        <w:t>La badigeonner au pinceau avec la cuillerée d'huile.</w:t>
      </w:r>
      <w:r>
        <w:rPr>
          <w:rFonts w:ascii="Comic Sans MS" w:hAnsi="Comic Sans MS"/>
        </w:rPr>
        <w:br/>
        <w:t>Démouler sur une grille, saupoudrer de fleur de sel et laisser tiédir.</w:t>
      </w:r>
      <w:r>
        <w:rPr>
          <w:rFonts w:ascii="Comic Sans MS" w:hAnsi="Comic Sans MS"/>
        </w:rPr>
        <w:br/>
        <w:t>Couper la focaccia en parts avant de la servir.</w:t>
      </w:r>
    </w:p>
    <w:sectPr w:rsidR="00E94A9A" w:rsidRPr="00B6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76B1D"/>
    <w:rsid w:val="000C0675"/>
    <w:rsid w:val="00382B4C"/>
    <w:rsid w:val="00933650"/>
    <w:rsid w:val="00B6392D"/>
    <w:rsid w:val="00E94A9A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63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evai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semoul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" TargetMode="External"/><Relationship Id="rId5" Type="http://schemas.openxmlformats.org/officeDocument/2006/relationships/hyperlink" Target="https://croquantfondantgourmand.com/wp-content/uploads/2021/03/focaccia-a-la-semoule-et-au-levain-p1000435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romar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huile-d-ol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2021-03-06T17:57:00Z</dcterms:modified>
</cp:coreProperties>
</file>