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DDA9" w14:textId="6108A54A" w:rsidR="008A4E57" w:rsidRDefault="00F30D3C" w:rsidP="008A4E57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7DC8E7D3" wp14:editId="1F7275C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4E57">
        <w:t xml:space="preserve">  </w:t>
      </w:r>
      <w:r w:rsidR="008A4E57" w:rsidRPr="00F30D3C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>Stollen</w:t>
      </w:r>
      <w:r w:rsidRPr="00F30D3C">
        <w:rPr>
          <w:rFonts w:ascii="Arial" w:hAnsi="Arial" w:cs="Arial"/>
          <w:b/>
          <w:bCs/>
          <w:color w:val="943634" w:themeColor="accent2" w:themeShade="BF"/>
          <w:sz w:val="32"/>
          <w:szCs w:val="32"/>
          <w:u w:val="single"/>
        </w:rPr>
        <w:t xml:space="preserve"> de Noël</w:t>
      </w:r>
    </w:p>
    <w:p w14:paraId="2F43763C" w14:textId="77777777" w:rsidR="003C7CB6" w:rsidRPr="00F30D3C" w:rsidRDefault="003C7CB6" w:rsidP="003C7CB6">
      <w:pPr>
        <w:pStyle w:val="NormalWeb"/>
        <w:rPr>
          <w:rFonts w:ascii="Comic Sans MS" w:hAnsi="Comic Sans MS"/>
        </w:rPr>
      </w:pPr>
      <w:r>
        <w:rPr>
          <w:noProof/>
          <w:color w:val="0000FF"/>
        </w:rPr>
        <w:drawing>
          <wp:inline distT="0" distB="0" distL="0" distR="0" wp14:anchorId="2CA2F485" wp14:editId="028B5096">
            <wp:extent cx="2857500" cy="1895475"/>
            <wp:effectExtent l="19050" t="0" r="0" b="0"/>
            <wp:docPr id="7" name="Image 7" descr="Stollen - DSC_8679_647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ollen - DSC_8679_647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30D3C">
        <w:rPr>
          <w:rStyle w:val="lev"/>
          <w:rFonts w:ascii="Comic Sans MS" w:hAnsi="Comic Sans MS"/>
          <w:u w:val="single"/>
        </w:rPr>
        <w:t>Pour 12 Croquants-Gourmands</w:t>
      </w:r>
    </w:p>
    <w:p w14:paraId="4A1BAD78" w14:textId="77777777" w:rsidR="003C7CB6" w:rsidRPr="00F30D3C" w:rsidRDefault="003C7CB6" w:rsidP="003C7CB6">
      <w:pPr>
        <w:pStyle w:val="NormalWeb"/>
        <w:rPr>
          <w:rFonts w:ascii="Comic Sans MS" w:hAnsi="Comic Sans MS"/>
        </w:rPr>
      </w:pPr>
      <w:r w:rsidRPr="00F30D3C">
        <w:rPr>
          <w:rStyle w:val="lev"/>
          <w:rFonts w:ascii="Comic Sans MS" w:hAnsi="Comic Sans MS"/>
        </w:rPr>
        <w:t>- 150 g de raisins secs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- 270 g d'un mélange de fraises, canneberges et abricots secs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- 50 g d'écorces d'oranges confites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- 60 g d'amandes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- 1 sachet de thé aux fruits rouges + 30 cl d'eau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- 3 càs de rhum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- 400 g de farine (350 g + 50 g)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- 12 cl de lait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- 75 g de beurre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- 8 g de levure de boulanger lyophilisée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- 6 g de sel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- 1 œuf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- 70 g de sucre (vanillé)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- 250 g de pâte d'amande</w:t>
      </w:r>
      <w:r w:rsidRPr="00F30D3C">
        <w:rPr>
          <w:rFonts w:ascii="Comic Sans MS" w:hAnsi="Comic Sans MS"/>
          <w:b/>
          <w:bCs/>
        </w:rPr>
        <w:br/>
      </w:r>
      <w:r w:rsidRPr="00F30D3C">
        <w:rPr>
          <w:rStyle w:val="lev"/>
          <w:rFonts w:ascii="Comic Sans MS" w:hAnsi="Comic Sans MS"/>
        </w:rPr>
        <w:t>- 40 g de beurre et du sucre glace pour la finition.</w:t>
      </w:r>
    </w:p>
    <w:p w14:paraId="22DAADFC" w14:textId="3B725DEB" w:rsidR="003C7CB6" w:rsidRDefault="003C7CB6" w:rsidP="003C7CB6">
      <w:pPr>
        <w:pStyle w:val="NormalWeb"/>
        <w:rPr>
          <w:rFonts w:ascii="Comic Sans MS" w:hAnsi="Comic Sans MS"/>
          <w:color w:val="5EA19D"/>
        </w:rPr>
      </w:pPr>
      <w:r w:rsidRPr="00F30D3C">
        <w:rPr>
          <w:rStyle w:val="lev"/>
          <w:rFonts w:ascii="Comic Sans MS" w:hAnsi="Comic Sans MS"/>
          <w:color w:val="CC9900"/>
        </w:rPr>
        <w:t>La plaque du four tapissée de papier cuisson</w:t>
      </w:r>
      <w:r w:rsidRPr="00F30D3C">
        <w:rPr>
          <w:rFonts w:ascii="Comic Sans MS" w:hAnsi="Comic Sans MS"/>
          <w:b/>
          <w:bCs/>
          <w:color w:val="CC9900"/>
        </w:rPr>
        <w:br/>
      </w:r>
      <w:r w:rsidRPr="00F30D3C">
        <w:rPr>
          <w:rStyle w:val="lev"/>
          <w:rFonts w:ascii="Comic Sans MS" w:hAnsi="Comic Sans MS"/>
          <w:color w:val="FF6600"/>
        </w:rPr>
        <w:t>Préchauffage du four à 190°C</w:t>
      </w:r>
      <w:r w:rsidRPr="00F30D3C">
        <w:rPr>
          <w:rFonts w:ascii="Comic Sans MS" w:hAnsi="Comic Sans MS"/>
          <w:color w:val="FF6600"/>
        </w:rPr>
        <w:t xml:space="preserve"> </w:t>
      </w:r>
      <w:r w:rsidRPr="00F30D3C">
        <w:rPr>
          <w:rFonts w:ascii="Comic Sans MS" w:hAnsi="Comic Sans MS"/>
          <w:noProof/>
          <w:color w:val="FF6600"/>
        </w:rPr>
        <w:drawing>
          <wp:inline distT="0" distB="0" distL="0" distR="0" wp14:anchorId="359F3BCC" wp14:editId="38C5C885">
            <wp:extent cx="333375" cy="333375"/>
            <wp:effectExtent l="19050" t="0" r="9525" b="0"/>
            <wp:docPr id="4" name="Image 2" descr="Four -chaleur étuvé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-chaleur étuvé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0D3C">
        <w:rPr>
          <w:rFonts w:ascii="Comic Sans MS" w:hAnsi="Comic Sans MS"/>
          <w:color w:val="FF6600"/>
        </w:rPr>
        <w:t>ou</w:t>
      </w:r>
      <w:r w:rsidRPr="00F30D3C">
        <w:rPr>
          <w:rFonts w:ascii="Comic Sans MS" w:hAnsi="Comic Sans MS"/>
          <w:color w:val="5EA19D"/>
        </w:rPr>
        <w:t xml:space="preserve"> </w:t>
      </w:r>
      <w:r w:rsidRPr="00F30D3C">
        <w:rPr>
          <w:rFonts w:ascii="Comic Sans MS" w:hAnsi="Comic Sans MS"/>
          <w:noProof/>
          <w:color w:val="0000FF"/>
        </w:rPr>
        <w:drawing>
          <wp:inline distT="0" distB="0" distL="0" distR="0" wp14:anchorId="16AA64C5" wp14:editId="21E893DD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2FAEFC" w14:textId="4C51DE94" w:rsidR="00F30D3C" w:rsidRDefault="00F30D3C" w:rsidP="00F30D3C">
      <w:pPr>
        <w:pStyle w:val="NormalWeb"/>
      </w:pPr>
      <w:r>
        <w:rPr>
          <w:rFonts w:ascii="Comic Sans MS" w:hAnsi="Comic Sans MS"/>
          <w:color w:val="000000"/>
        </w:rPr>
        <w:t>Rincer les raisins secs à l'eau très chaude. Les égoutter et les mettre à macérer avec le rhum.</w:t>
      </w:r>
      <w:r>
        <w:br/>
      </w:r>
      <w:r>
        <w:rPr>
          <w:rFonts w:ascii="Comic Sans MS" w:hAnsi="Comic Sans MS"/>
          <w:color w:val="000000"/>
        </w:rPr>
        <w:t>Préparer le thé.</w:t>
      </w:r>
      <w:r>
        <w:br/>
      </w:r>
      <w:r>
        <w:rPr>
          <w:rFonts w:ascii="Comic Sans MS" w:hAnsi="Comic Sans MS"/>
          <w:color w:val="000000"/>
        </w:rPr>
        <w:t>Couper les fruits secs en petits dés et les mettre à tremper dans le thé chaud.</w:t>
      </w:r>
      <w:r>
        <w:rPr>
          <w:rFonts w:ascii="Comic Sans MS" w:hAnsi="Comic Sans MS"/>
          <w:color w:val="000000"/>
        </w:rPr>
        <w:br/>
        <w:t xml:space="preserve">Mettre dans la cuve de la </w:t>
      </w:r>
      <w:hyperlink r:id="rId12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MaP</w:t>
        </w:r>
      </w:hyperlink>
      <w:r>
        <w:rPr>
          <w:rFonts w:ascii="Comic Sans MS" w:hAnsi="Comic Sans MS"/>
          <w:color w:val="000000"/>
        </w:rPr>
        <w:t>, le sel, le lait tiède, l'œuf, le beurre fondu et 350 g de farine.</w:t>
      </w:r>
      <w:r>
        <w:br/>
      </w:r>
      <w:r>
        <w:rPr>
          <w:rFonts w:ascii="Comic Sans MS" w:hAnsi="Comic Sans MS"/>
          <w:color w:val="000000"/>
        </w:rPr>
        <w:lastRenderedPageBreak/>
        <w:t>Ajouter la levure et la recouvrir de farine. Verser le sucre.</w:t>
      </w:r>
      <w:r>
        <w:br/>
      </w:r>
      <w:r>
        <w:rPr>
          <w:rFonts w:ascii="Comic Sans MS" w:hAnsi="Comic Sans MS"/>
          <w:color w:val="000000"/>
        </w:rPr>
        <w:t>Lancer le programme "pâte" et le laisser se dérouler.</w:t>
      </w:r>
      <w:r>
        <w:br/>
      </w:r>
      <w:r>
        <w:rPr>
          <w:rFonts w:ascii="Comic Sans MS" w:hAnsi="Comic Sans MS"/>
          <w:color w:val="000000"/>
        </w:rPr>
        <w:t>Un peu avant la fin du programme, égoutter soigneusement les fruits qui ont trempé dans le thé.</w:t>
      </w:r>
      <w:r>
        <w:rPr>
          <w:rFonts w:ascii="Comic Sans MS" w:hAnsi="Comic Sans MS"/>
          <w:color w:val="000000"/>
        </w:rPr>
        <w:br/>
        <w:t>Les verser dans un saladier avec les raisins et le rhum et les amandes grossièrement hachées.</w:t>
      </w:r>
      <w:r>
        <w:rPr>
          <w:rFonts w:ascii="Comic Sans MS" w:hAnsi="Comic Sans MS"/>
          <w:color w:val="000000"/>
        </w:rPr>
        <w:br/>
        <w:t>Saupoudrer de 50 g de farine et bien enrober les fruits.</w:t>
      </w:r>
      <w:r>
        <w:rPr>
          <w:rFonts w:ascii="Comic Sans MS" w:hAnsi="Comic Sans MS"/>
          <w:color w:val="000000"/>
        </w:rPr>
        <w:br/>
      </w:r>
      <w:r w:rsidRPr="00F30D3C">
        <w:rPr>
          <w:rFonts w:ascii="Comic Sans MS" w:hAnsi="Comic Sans MS"/>
          <w:color w:val="000000"/>
        </w:rPr>
        <w:t>Travailler la pâte d'amande pour l'assouplir et former un long boudin.</w:t>
      </w:r>
      <w:r w:rsidRPr="00F30D3C">
        <w:rPr>
          <w:rFonts w:ascii="Comic Sans MS" w:hAnsi="Comic Sans MS"/>
          <w:color w:val="000000"/>
        </w:rPr>
        <w:br/>
        <w:t xml:space="preserve">Sortir </w:t>
      </w:r>
      <w:r>
        <w:rPr>
          <w:rFonts w:ascii="Comic Sans MS" w:hAnsi="Comic Sans MS"/>
          <w:color w:val="000000"/>
        </w:rPr>
        <w:t>la pâte et la dégazer. La partager en 2 pâtons de 1/3 et 2/3 de la pâte.</w:t>
      </w:r>
      <w:r>
        <w:rPr>
          <w:rFonts w:ascii="Comic Sans MS" w:hAnsi="Comic Sans MS"/>
          <w:color w:val="000000"/>
        </w:rPr>
        <w:br/>
        <w:t>Étaler le tiers de la pâte en un grand rectangle  plus long que le boudin de pâte d'amande.</w:t>
      </w:r>
      <w:r>
        <w:rPr>
          <w:rFonts w:ascii="Comic Sans MS" w:hAnsi="Comic Sans MS"/>
          <w:color w:val="000000"/>
        </w:rPr>
        <w:br/>
        <w:t>Incorporer les fruits dans la pâte restante et pétrir pour bien les répartir.</w:t>
      </w:r>
      <w:r>
        <w:rPr>
          <w:rFonts w:ascii="Comic Sans MS" w:hAnsi="Comic Sans MS"/>
          <w:color w:val="000000"/>
        </w:rPr>
        <w:br/>
        <w:t>Étaler cette pâte aux fruits au milieu du rectangle de pâte nature et y déposer le boudin de pâte d'amande.</w:t>
      </w:r>
      <w:r>
        <w:br/>
      </w:r>
      <w:r>
        <w:rPr>
          <w:rFonts w:ascii="Comic Sans MS" w:hAnsi="Comic Sans MS"/>
          <w:color w:val="000000"/>
        </w:rPr>
        <w:t>Envelopper la pâte d'amande de pâte aux fruits, puis envelopper le tout dans la pâte nature.</w:t>
      </w:r>
      <w:r>
        <w:br/>
      </w:r>
      <w:r>
        <w:rPr>
          <w:rFonts w:ascii="Comic Sans MS" w:hAnsi="Comic Sans MS"/>
          <w:color w:val="000000"/>
        </w:rPr>
        <w:t>Un peu difficile les explications, j'espère que vous pouvez me suivre.</w:t>
      </w:r>
      <w:r>
        <w:rPr>
          <w:rFonts w:ascii="Comic Sans MS" w:hAnsi="Comic Sans MS"/>
          <w:color w:val="000000"/>
        </w:rPr>
        <w:br/>
        <w:t>Veiller à ce que la pâte nature enveloppe bien le tout et souder les bords de pâte soigneusement.</w:t>
      </w:r>
      <w:r>
        <w:rPr>
          <w:rFonts w:ascii="Comic Sans MS" w:hAnsi="Comic Sans MS"/>
          <w:color w:val="000000"/>
        </w:rPr>
        <w:br/>
        <w:t>Retourner le Stollen (joints dessous) et enfoncer la pâte sur toute sa longueur pour lui donner sa forme particulière.</w:t>
      </w:r>
      <w:r>
        <w:br/>
      </w:r>
      <w:r>
        <w:rPr>
          <w:rFonts w:ascii="Comic Sans MS" w:hAnsi="Comic Sans MS"/>
          <w:color w:val="000000"/>
        </w:rPr>
        <w:t>Poser la brioche sur la plaque et laisser lever jusqu'à ce que la pâte double de volume (1 heure dans le four à 30° pour moi).</w:t>
      </w:r>
      <w:r>
        <w:rPr>
          <w:rFonts w:ascii="Comic Sans MS" w:hAnsi="Comic Sans MS"/>
          <w:color w:val="000000"/>
        </w:rPr>
        <w:br/>
      </w:r>
      <w:r>
        <w:rPr>
          <w:rStyle w:val="Accentuation"/>
          <w:rFonts w:ascii="Comic Sans MS" w:hAnsi="Comic Sans MS"/>
          <w:color w:val="000000"/>
        </w:rPr>
        <w:t>Comme j'avais peur que ma brioche se déforme, je l'ai entourée d'un cercle à pâtisserie, que j'ai retiré avant la cuisson</w:t>
      </w:r>
      <w:r>
        <w:rPr>
          <w:rFonts w:ascii="Comic Sans MS" w:hAnsi="Comic Sans MS"/>
          <w:color w:val="000000"/>
        </w:rPr>
        <w:t>.</w:t>
      </w:r>
      <w:r>
        <w:br/>
      </w:r>
      <w:r>
        <w:rPr>
          <w:rFonts w:ascii="Comic Sans MS" w:hAnsi="Comic Sans MS"/>
          <w:color w:val="000000"/>
        </w:rPr>
        <w:t>Enfourner pour 30 minutes environ jusqu'à ce que la brioche soit bien dorée.</w:t>
      </w:r>
      <w:r>
        <w:br/>
      </w:r>
      <w:r>
        <w:rPr>
          <w:rFonts w:ascii="Comic Sans MS" w:hAnsi="Comic Sans MS"/>
          <w:color w:val="000000"/>
        </w:rPr>
        <w:t>Faire fondre les 40 g de beurre.</w:t>
      </w:r>
      <w:r>
        <w:rPr>
          <w:rFonts w:ascii="Comic Sans MS" w:hAnsi="Comic Sans MS"/>
          <w:color w:val="000000"/>
        </w:rPr>
        <w:br/>
        <w:t>À la sortie du four, imbiber la brioche chaude de beurre fondu à l'aide d'un pinceau</w:t>
      </w:r>
      <w:r>
        <w:rPr>
          <w:rFonts w:ascii="Comic Sans MS" w:hAnsi="Comic Sans MS"/>
          <w:color w:val="000000"/>
        </w:rPr>
        <w:br/>
        <w:t>et saupoudrer abondamment de sucre glace.</w:t>
      </w:r>
      <w:r>
        <w:br/>
      </w:r>
      <w:r>
        <w:rPr>
          <w:rFonts w:ascii="Comic Sans MS" w:hAnsi="Comic Sans MS"/>
          <w:color w:val="000000"/>
        </w:rPr>
        <w:t>Laisser refroidir et recommencer l'opération.</w:t>
      </w:r>
      <w:r>
        <w:rPr>
          <w:rFonts w:ascii="Comic Sans MS" w:hAnsi="Comic Sans MS"/>
          <w:color w:val="000000"/>
        </w:rPr>
        <w:br/>
        <w:t>Envelopper le Stollen de papier sulfurisé puis d'un torchon et le laisser reposer.</w:t>
      </w:r>
    </w:p>
    <w:p w14:paraId="065903A5" w14:textId="77777777" w:rsidR="00F30D3C" w:rsidRDefault="00F30D3C" w:rsidP="00F30D3C">
      <w:pPr>
        <w:pStyle w:val="NormalWeb"/>
      </w:pPr>
      <w:r>
        <w:rPr>
          <w:rFonts w:ascii="Comic Sans MS" w:hAnsi="Comic Sans MS"/>
          <w:color w:val="000000"/>
        </w:rPr>
        <w:t xml:space="preserve">Là aussi, comme pour les </w:t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Springerle</w:t>
        </w:r>
      </w:hyperlink>
      <w:r>
        <w:rPr>
          <w:rFonts w:ascii="Comic Sans MS" w:hAnsi="Comic Sans MS"/>
          <w:color w:val="000000"/>
        </w:rPr>
        <w:t xml:space="preserve"> il faut en principe l'oublier pendant 2 à 3 semaines, pour qu'il soit au meilleur de sa forme à la dégustation.</w:t>
      </w:r>
    </w:p>
    <w:p w14:paraId="3E389F3A" w14:textId="34DD6A3C" w:rsidR="00EB401F" w:rsidRPr="00F30D3C" w:rsidRDefault="008A4E57" w:rsidP="00F30D3C">
      <w:pPr>
        <w:spacing w:before="100" w:beforeAutospacing="1" w:after="100" w:afterAutospacing="1"/>
        <w:rPr>
          <w:rFonts w:ascii="Comic Sans MS" w:hAnsi="Comic Sans MS" w:cs="Arial"/>
          <w:color w:val="000000"/>
          <w:sz w:val="20"/>
          <w:szCs w:val="20"/>
        </w:rPr>
      </w:pPr>
      <w:r w:rsidRPr="00F30D3C">
        <w:rPr>
          <w:rFonts w:ascii="Comic Sans MS" w:hAnsi="Comic Sans MS" w:cs="Arial"/>
          <w:b/>
          <w:bCs/>
          <w:color w:val="FF0000"/>
          <w:sz w:val="36"/>
          <w:u w:val="single"/>
        </w:rPr>
        <w:br/>
      </w:r>
    </w:p>
    <w:sectPr w:rsidR="00EB401F" w:rsidRPr="00F30D3C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421FF"/>
    <w:multiLevelType w:val="hybridMultilevel"/>
    <w:tmpl w:val="D0063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14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D6"/>
    <w:rsid w:val="00176E47"/>
    <w:rsid w:val="003C7CB6"/>
    <w:rsid w:val="00730ED6"/>
    <w:rsid w:val="008A4E57"/>
    <w:rsid w:val="00DA7B20"/>
    <w:rsid w:val="00EB401F"/>
    <w:rsid w:val="00F3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0D90"/>
  <w15:docId w15:val="{B58C0FF0-EC41-44B2-B5FE-7757BBAB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0E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0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C7CB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C7CB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30D3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F30D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3/09/Four-chaleur-%C3%A9tuv%C3%A9e--e1439297957972.png" TargetMode="External"/><Relationship Id="rId13" Type="http://schemas.openxmlformats.org/officeDocument/2006/relationships/hyperlink" Target="https://croquantfondantgourmand.com/springerl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1/01/Stollen-DSC_8679_647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457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cp:lastPrinted>2013-11-08T05:15:00Z</cp:lastPrinted>
  <dcterms:created xsi:type="dcterms:W3CDTF">2013-10-31T14:39:00Z</dcterms:created>
  <dcterms:modified xsi:type="dcterms:W3CDTF">2022-12-06T16:02:00Z</dcterms:modified>
</cp:coreProperties>
</file>