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CCF5" w14:textId="0396B201" w:rsidR="0050557E" w:rsidRPr="00594E03" w:rsidRDefault="00D219CE" w:rsidP="0050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5A898DAA" wp14:editId="6A0C923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57E">
        <w:t xml:space="preserve">    </w:t>
      </w:r>
      <w:r w:rsidR="0050557E" w:rsidRPr="00D219C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Crackers</w:t>
      </w:r>
      <w:r w:rsidR="0050557E" w:rsidRPr="0050557E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 </w:t>
      </w:r>
    </w:p>
    <w:p w14:paraId="43CB8A5E" w14:textId="29D70C10" w:rsidR="00D219CE" w:rsidRDefault="0050557E" w:rsidP="00D219CE">
      <w:pPr>
        <w:pStyle w:val="NormalWeb"/>
        <w:jc w:val="center"/>
      </w:pPr>
      <w:r>
        <w:rPr>
          <w:b/>
          <w:bCs/>
          <w:i/>
          <w:iCs/>
          <w:noProof/>
        </w:rPr>
        <w:drawing>
          <wp:inline distT="0" distB="0" distL="0" distR="0" wp14:anchorId="014E599F" wp14:editId="35D0D5CB">
            <wp:extent cx="2857500" cy="2143125"/>
            <wp:effectExtent l="19050" t="0" r="0" b="0"/>
            <wp:docPr id="5" name="Image 5" descr="CrackersDSCN1302 20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ckersDSCN1302 205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9CE">
        <w:t xml:space="preserve"> </w:t>
      </w:r>
      <w:r w:rsidR="00D219CE">
        <w:rPr>
          <w:rStyle w:val="lev"/>
          <w:rFonts w:ascii="Comic Sans MS" w:hAnsi="Comic Sans MS"/>
          <w:color w:val="000000"/>
          <w:u w:val="single"/>
        </w:rPr>
        <w:t xml:space="preserve">La quantité dépendra de la taille </w:t>
      </w:r>
    </w:p>
    <w:p w14:paraId="7288113C" w14:textId="39F68FE3" w:rsidR="00D219CE" w:rsidRDefault="00D219CE" w:rsidP="00D219C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g </w:t>
      </w:r>
      <w:r w:rsidRPr="00D219CE">
        <w:rPr>
          <w:rStyle w:val="lev"/>
          <w:rFonts w:ascii="Comic Sans MS" w:hAnsi="Comic Sans MS"/>
          <w:color w:val="000000"/>
        </w:rPr>
        <w:t>de farine T 55</w:t>
      </w:r>
      <w:r w:rsidRPr="00D219CE">
        <w:rPr>
          <w:rFonts w:ascii="Comic Sans MS" w:hAnsi="Comic Sans MS"/>
          <w:color w:val="000000"/>
        </w:rPr>
        <w:br/>
      </w:r>
      <w:r w:rsidRPr="00D219CE">
        <w:rPr>
          <w:rStyle w:val="lev"/>
          <w:rFonts w:ascii="Comic Sans MS" w:hAnsi="Comic Sans MS"/>
          <w:color w:val="000000"/>
        </w:rPr>
        <w:t xml:space="preserve">- 40 g de </w:t>
      </w:r>
      <w:hyperlink r:id="rId7" w:tgtFrame="_blank" w:history="1">
        <w:r w:rsidRPr="00D219C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- 1 càc de sel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- 60 g de beurre très froid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- 300 ml de lait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BF9636"/>
          <w:sz w:val="27"/>
          <w:szCs w:val="27"/>
          <w:u w:val="single"/>
        </w:rPr>
        <w:t>Pour la finition à votre gré :</w:t>
      </w:r>
      <w:r>
        <w:rPr>
          <w:rFonts w:ascii="Comic Sans MS" w:hAnsi="Comic Sans MS"/>
          <w:b/>
          <w:bCs/>
          <w:color w:val="000000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graines de pavot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fleur de sel  de Guérande aux herbes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Herbes de Provence....</w:t>
      </w:r>
    </w:p>
    <w:p w14:paraId="690A29E0" w14:textId="77777777" w:rsidR="00D219CE" w:rsidRDefault="00D219CE" w:rsidP="00D219CE">
      <w:pPr>
        <w:pStyle w:val="NormalWeb"/>
      </w:pPr>
      <w:r>
        <w:rPr>
          <w:rStyle w:val="lev"/>
          <w:rFonts w:ascii="Comic Sans MS" w:hAnsi="Comic Sans MS"/>
          <w:color w:val="BF9636"/>
        </w:rPr>
        <w:t>Une plaque à pâtisserie tapissée de papier cuisson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386BE2C3" wp14:editId="1DE72FD4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EB848" w14:textId="127AB4D7" w:rsidR="00D219CE" w:rsidRPr="00D219CE" w:rsidRDefault="00D219CE" w:rsidP="00D219CE">
      <w:pPr>
        <w:pStyle w:val="NormalWeb"/>
      </w:pPr>
      <w:r w:rsidRPr="00D219CE">
        <w:rPr>
          <w:rFonts w:ascii="Comic Sans MS" w:hAnsi="Comic Sans MS"/>
          <w:color w:val="000000"/>
        </w:rPr>
        <w:t>Tamiser la farine et la mélanger avec le sel et le parmesan.</w:t>
      </w:r>
      <w:r w:rsidRPr="00D219CE">
        <w:br/>
      </w:r>
      <w:r w:rsidRPr="00D219CE">
        <w:rPr>
          <w:rFonts w:ascii="Comic Sans MS" w:hAnsi="Comic Sans MS"/>
          <w:color w:val="000000"/>
        </w:rPr>
        <w:t>Travailler avec les doigts ou au fouet ou encore au mixeur pour incorporer le beurre très froid et en petits dés jusqu'à l'obtention d'un "sable".</w:t>
      </w:r>
      <w:r w:rsidRPr="00D219CE">
        <w:br/>
      </w:r>
      <w:r w:rsidRPr="00D219CE">
        <w:rPr>
          <w:rFonts w:ascii="Comic Sans MS" w:hAnsi="Comic Sans MS"/>
          <w:color w:val="000000"/>
        </w:rPr>
        <w:t>Incorporer le lait tout en continuant à travailler rapidement jusqu'à ce que la pâte ne colle plus et forme une boule souple.</w:t>
      </w:r>
      <w:r w:rsidRPr="00D219CE">
        <w:br/>
      </w:r>
      <w:r w:rsidRPr="00D219CE">
        <w:rPr>
          <w:rFonts w:ascii="Comic Sans MS" w:hAnsi="Comic Sans MS"/>
          <w:color w:val="000000"/>
        </w:rPr>
        <w:t>Diviser la pâte en 4 morceaux pour plus de facilité, et travailler les pâtons l'un après l'autre.</w:t>
      </w:r>
      <w:r w:rsidRPr="00D219CE">
        <w:br/>
      </w:r>
      <w:r w:rsidRPr="00D219CE">
        <w:rPr>
          <w:rFonts w:ascii="Comic Sans MS" w:hAnsi="Comic Sans MS"/>
          <w:color w:val="000000"/>
        </w:rPr>
        <w:t>Étaler la pâte très finement directement sur le papier cuisson.</w:t>
      </w:r>
      <w:r w:rsidRPr="00D219CE">
        <w:br/>
      </w:r>
      <w:r w:rsidRPr="00D219CE">
        <w:rPr>
          <w:rFonts w:ascii="Comic Sans MS" w:hAnsi="Comic Sans MS"/>
          <w:color w:val="000000"/>
        </w:rPr>
        <w:t>Découper des biscuits plus ou moins grands à l'aide d'une roulette à pâtisserie ou d'un emporte-pièce.</w:t>
      </w:r>
      <w:r w:rsidRPr="00D219CE">
        <w:rPr>
          <w:rFonts w:ascii="Comic Sans MS" w:hAnsi="Comic Sans MS"/>
          <w:color w:val="000000"/>
        </w:rPr>
        <w:br/>
      </w:r>
      <w:r w:rsidRPr="00D219CE">
        <w:lastRenderedPageBreak/>
        <w:br/>
      </w:r>
      <w:r w:rsidRPr="00D219CE">
        <w:rPr>
          <w:rFonts w:ascii="Comic Sans MS" w:hAnsi="Comic Sans MS"/>
          <w:color w:val="000000"/>
        </w:rPr>
        <w:t>Piquer toute la surface à l'aide d'une fourchette pour qu'ils restent plats et qu'ils deviennent bien croustillants.</w:t>
      </w:r>
      <w:r>
        <w:br/>
      </w:r>
      <w:r w:rsidRPr="00D219CE">
        <w:rPr>
          <w:rFonts w:ascii="Comic Sans MS" w:hAnsi="Comic Sans MS"/>
          <w:color w:val="000000"/>
        </w:rPr>
        <w:t>On pourra alors, suivant le goût, badigeonner d'huile d'olive au pinceau et/ou saupoudrer de graines de pavot, ou de fleur de sel de Guérande aux herbes ou...</w:t>
      </w:r>
      <w:r>
        <w:br/>
      </w:r>
      <w:r w:rsidRPr="00D219CE">
        <w:rPr>
          <w:rFonts w:ascii="Comic Sans MS" w:hAnsi="Comic Sans MS"/>
          <w:color w:val="000000"/>
        </w:rPr>
        <w:t>Transvaser la feuille sur la plaque de cuisson : Il est inutile de séparer les biscuits car ils ne s'étalent pas du tout à la cuisson. Il suffira de les détacher une fois froids.</w:t>
      </w:r>
      <w:r w:rsidRPr="00D219CE">
        <w:br/>
      </w:r>
      <w:r w:rsidRPr="00D219CE">
        <w:rPr>
          <w:rFonts w:ascii="Comic Sans MS" w:hAnsi="Comic Sans MS"/>
          <w:color w:val="000000"/>
        </w:rPr>
        <w:t>Enfourner pour 8 minutes environ (surveiller) jusqu'à ce que les biscuits soient dorés.</w:t>
      </w:r>
      <w:r w:rsidRPr="00D219CE">
        <w:br/>
      </w:r>
      <w:r w:rsidRPr="00D219CE">
        <w:rPr>
          <w:rFonts w:ascii="Comic Sans MS" w:hAnsi="Comic Sans MS"/>
          <w:color w:val="000000"/>
        </w:rPr>
        <w:t>Laisser refroidir avant de les détacher et déguster.</w:t>
      </w:r>
      <w:r w:rsidRPr="00D219CE">
        <w:br/>
      </w:r>
      <w:r w:rsidRPr="00D219CE">
        <w:rPr>
          <w:rFonts w:ascii="Comic Sans MS" w:hAnsi="Comic Sans MS"/>
          <w:color w:val="000000"/>
        </w:rPr>
        <w:t>Et s'il vous en reste, enfermez-les dans une boîte hermétique pour les conserver longtemps. </w:t>
      </w:r>
    </w:p>
    <w:p w14:paraId="63A0C3EB" w14:textId="3FD062D2" w:rsidR="0050557E" w:rsidRPr="00D219CE" w:rsidRDefault="0050557E" w:rsidP="00D219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19C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50557E" w:rsidRPr="00D219CE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1C0"/>
    <w:multiLevelType w:val="multilevel"/>
    <w:tmpl w:val="95B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213AE"/>
    <w:multiLevelType w:val="multilevel"/>
    <w:tmpl w:val="49E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517728">
    <w:abstractNumId w:val="1"/>
  </w:num>
  <w:num w:numId="2" w16cid:durableId="27348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155"/>
    <w:rsid w:val="0003681A"/>
    <w:rsid w:val="002C5155"/>
    <w:rsid w:val="0050557E"/>
    <w:rsid w:val="00B12D66"/>
    <w:rsid w:val="00D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FAA3"/>
  <w15:docId w15:val="{35569889-25A1-4BD9-9377-2CB2DFC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1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19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2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ettes.de/parmes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2013-11-23T04:58:00Z</dcterms:created>
  <dcterms:modified xsi:type="dcterms:W3CDTF">2023-03-01T05:44:00Z</dcterms:modified>
</cp:coreProperties>
</file>