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4F786DB8" w:rsidR="00AE7FA3" w:rsidRDefault="00426A1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4D5" w:rsidRPr="00CC34D5">
        <w:rPr>
          <w:b/>
          <w:bCs/>
          <w:color w:val="833C0B" w:themeColor="accent2" w:themeShade="80"/>
          <w:sz w:val="32"/>
          <w:szCs w:val="32"/>
          <w:u w:val="single"/>
        </w:rPr>
        <w:t>Compote de rhubarbe et fraises</w:t>
      </w:r>
    </w:p>
    <w:p w14:paraId="042B31F7" w14:textId="3545A2A8" w:rsidR="00CC34D5" w:rsidRDefault="00CC34D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570BB22" wp14:editId="50C7B189">
            <wp:extent cx="2857500" cy="2324100"/>
            <wp:effectExtent l="0" t="0" r="0" b="0"/>
            <wp:docPr id="2" name="Image 1" descr="Une image contenant nourriture, jus, dessert, Boisson sans alcool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jus, dessert, Boisson sans alcool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6BE4FFA4" w14:textId="160169D2" w:rsidR="00CC34D5" w:rsidRDefault="00D0315C">
      <w:r>
        <w:rPr>
          <w:rStyle w:val="lev"/>
          <w:rFonts w:ascii="Comic Sans MS" w:hAnsi="Comic Sans MS"/>
          <w:color w:val="000000"/>
        </w:rPr>
        <w:t>- 1 kg de tiges de rhubarbe</w:t>
      </w:r>
      <w:r>
        <w:br/>
      </w:r>
      <w:r>
        <w:rPr>
          <w:rStyle w:val="lev"/>
          <w:rFonts w:ascii="Comic Sans MS" w:hAnsi="Comic Sans MS"/>
          <w:color w:val="000000"/>
        </w:rPr>
        <w:t>- 250 g de sucre en poudre</w:t>
      </w:r>
      <w:r>
        <w:br/>
      </w:r>
      <w:r>
        <w:rPr>
          <w:rStyle w:val="lev"/>
          <w:rFonts w:ascii="Comic Sans MS" w:hAnsi="Comic Sans MS"/>
          <w:color w:val="000000"/>
        </w:rPr>
        <w:t>- 250 g de fraises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Rincer rapidement les fraises.</w:t>
      </w:r>
      <w:r>
        <w:rPr>
          <w:rFonts w:ascii="Comic Sans MS" w:hAnsi="Comic Sans MS"/>
          <w:color w:val="000000"/>
        </w:rPr>
        <w:br/>
        <w:t>Les équeuter et les couper en morceaux.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Laver les tiges de rhubarbe et les éplucher.</w:t>
      </w:r>
      <w:r>
        <w:rPr>
          <w:rFonts w:ascii="Comic Sans MS" w:hAnsi="Comic Sans MS"/>
          <w:color w:val="000000"/>
        </w:rPr>
        <w:br/>
        <w:t>Les couper en petits dés.</w:t>
      </w:r>
      <w:r>
        <w:rPr>
          <w:rFonts w:ascii="Comic Sans MS" w:hAnsi="Comic Sans MS"/>
          <w:color w:val="000000"/>
        </w:rPr>
        <w:br/>
        <w:t>Les déposer dans une casserole avec le sucre.</w:t>
      </w:r>
      <w:r>
        <w:rPr>
          <w:rFonts w:ascii="Comic Sans MS" w:hAnsi="Comic Sans MS"/>
          <w:color w:val="000000"/>
        </w:rPr>
        <w:br/>
        <w:t>Laisser  cuire à couvert pendant une dizaine de minutes jusqu'à ce qu'il se forme du jus.</w:t>
      </w:r>
      <w:r>
        <w:rPr>
          <w:rFonts w:ascii="Comic Sans MS" w:hAnsi="Comic Sans MS"/>
          <w:color w:val="000000"/>
        </w:rPr>
        <w:br/>
        <w:t>Ajouter les fraises et mélanger.</w:t>
      </w:r>
      <w:r>
        <w:rPr>
          <w:rFonts w:ascii="Comic Sans MS" w:hAnsi="Comic Sans MS"/>
          <w:color w:val="000000"/>
        </w:rPr>
        <w:br/>
        <w:t>Laisser mijoter encore une dizaine de minutes.</w:t>
      </w:r>
      <w:r>
        <w:rPr>
          <w:rFonts w:ascii="Comic Sans MS" w:hAnsi="Comic Sans MS"/>
          <w:color w:val="000000"/>
        </w:rPr>
        <w:br/>
        <w:t>Mixer finement ou non, suivant la préférence (moi je l'ai fait).</w:t>
      </w:r>
      <w:r>
        <w:rPr>
          <w:rFonts w:ascii="Comic Sans MS" w:hAnsi="Comic Sans MS"/>
          <w:color w:val="000000"/>
        </w:rPr>
        <w:br/>
        <w:t>J'ai servi bien frais avec quelques fraises en salade.</w:t>
      </w:r>
    </w:p>
    <w:sectPr w:rsidR="00CC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426A15"/>
    <w:rsid w:val="00AE7FA3"/>
    <w:rsid w:val="00CC34D5"/>
    <w:rsid w:val="00D0315C"/>
    <w:rsid w:val="00F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C3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6/compote-de-rhubarbe-et-fraises-p1080255.psd-r-copy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2023-06-15T14:44:00Z</dcterms:modified>
</cp:coreProperties>
</file>