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38A5D279" w:rsidR="00AE7FA3" w:rsidRDefault="003D70D6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8A7" w:rsidRPr="001E08A7">
        <w:rPr>
          <w:b/>
          <w:bCs/>
          <w:color w:val="833C0B" w:themeColor="accent2" w:themeShade="80"/>
          <w:sz w:val="28"/>
          <w:szCs w:val="28"/>
          <w:u w:val="single"/>
        </w:rPr>
        <w:t>Gâteau mousse framboise et amande</w:t>
      </w:r>
    </w:p>
    <w:p w14:paraId="69E89D80" w14:textId="2344FAC3" w:rsidR="001E08A7" w:rsidRDefault="009E1D7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932E530" wp14:editId="208F2CC5">
            <wp:extent cx="2857500" cy="1775460"/>
            <wp:effectExtent l="0" t="0" r="0" b="0"/>
            <wp:docPr id="2" name="Image 1" descr="Gâteau mousse framboise et amande P1090111 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ousse framboise et amande P1090111 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144A532" w14:textId="23D9436F" w:rsidR="00AC56D1" w:rsidRPr="00AC56D1" w:rsidRDefault="00AC56D1" w:rsidP="00AC5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C56D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de base à l'amande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7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Maïzena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8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mousse de 24 cm de</w:t>
      </w:r>
      <w:r w:rsidRPr="00AC56D1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AC56D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tapissé de papier cuisson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C56D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738F169" wp14:editId="6E9236D6">
            <wp:extent cx="335280" cy="320040"/>
            <wp:effectExtent l="0" t="0" r="7620" b="3810"/>
            <wp:docPr id="1897111958" name="Image 1897111958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poudre d'amandes et la Maïzena.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de citron.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le sucre.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à la spatule avec les jaunes d'œufs.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mélange aux amandes et le zeste de citron, toujours délicatement à la spatule.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cercle.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15 minutes.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avant de décercler et de laisser refroidir sur une grille.</w:t>
      </w:r>
    </w:p>
    <w:p w14:paraId="5D5FE6BC" w14:textId="5CFEB249" w:rsidR="00AC56D1" w:rsidRPr="00AC56D1" w:rsidRDefault="00AC56D1" w:rsidP="00AC5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AC56D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framboise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(3 g) feuilles de gélatine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2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</w:t>
        </w:r>
      </w:hyperlink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- 130 g de </w:t>
      </w:r>
      <w:hyperlink r:id="rId13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- 320 g de crème fleurette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  </w:t>
      </w:r>
      <w:hyperlink r:id="rId14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AC56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le décor</w:t>
      </w:r>
    </w:p>
    <w:p w14:paraId="432395DC" w14:textId="320A70FD" w:rsidR="00AC56D1" w:rsidRPr="00AC56D1" w:rsidRDefault="00AC56D1" w:rsidP="00AC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56D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mousse de 24 cm de Ø doublé de rhodoïd (j'ai pris un cercle réglable pour pouvoir le serrer autour du biscuit).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tremper dan de l'eau glacée.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quelques cuillerées de coulis et y dissoudre la gélatine bien essorée.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avec le reste de coulis.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 mascarpone pour l'assouplir.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très froide et dès qu'elle commence à prendre ajouter le mascarpone.</w:t>
      </w:r>
      <w:r w:rsidRPr="00AC56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Continuer à fouetter pour obtenir une chantilly </w:t>
      </w:r>
      <w:hyperlink r:id="rId15" w:tgtFrame="_blank" w:history="1">
        <w:r w:rsidRPr="00AC56D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consistance mousse à raser</w:t>
        </w:r>
      </w:hyperlink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coulis encore fluide, délicatement à la spatule.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biscuit dans le cercle.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mousse dessus en lissant la surface.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réfrigérateur pendant 4 heures minimum (la veille pour moi).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mousse est bien prise, retirer délicatement le cercle et le rhodoïd.</w:t>
      </w:r>
      <w:r w:rsidRPr="00AC56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framboises avant de servir.</w:t>
      </w:r>
    </w:p>
    <w:p w14:paraId="2A07F58B" w14:textId="77777777" w:rsidR="009E1D79" w:rsidRDefault="009E1D79"/>
    <w:sectPr w:rsidR="009E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1E08A7"/>
    <w:rsid w:val="003D70D6"/>
    <w:rsid w:val="00590F14"/>
    <w:rsid w:val="009E1D79"/>
    <w:rsid w:val="00AC56D1"/>
    <w:rsid w:val="00AE7FA3"/>
    <w:rsid w:val="00B35EE7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1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coulis-de-frambois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0/gateau-mousse-framboise-et-amande-p1090111-.psd-r-copy.jpg" TargetMode="External"/><Relationship Id="rId15" Type="http://schemas.openxmlformats.org/officeDocument/2006/relationships/hyperlink" Target="https://croquantfondantgourmand.com/petit-lexique-des-termes-culinaires-et-des-ingredients-speciaux/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2023-10-21T16:05:00Z</dcterms:modified>
</cp:coreProperties>
</file>