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A1CD" w14:textId="4FB31777" w:rsidR="00934FDE" w:rsidRDefault="00A90BF9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46D7046" wp14:editId="05791A0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883">
        <w:t xml:space="preserve"> </w:t>
      </w:r>
      <w:r w:rsidR="00934FDE" w:rsidRPr="00934FDE"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  <w:t>Céleri à l'orange et aux noix</w:t>
      </w:r>
      <w:r w:rsidR="00934FDE">
        <w:rPr>
          <w:rStyle w:val="lev"/>
          <w:rFonts w:ascii="Comic Sans MS" w:hAnsi="Comic Sans MS"/>
          <w:color w:val="000000"/>
        </w:rPr>
        <w:t> </w:t>
      </w:r>
      <w:r w:rsidR="00B05883">
        <w:t xml:space="preserve"> </w:t>
      </w:r>
    </w:p>
    <w:p w14:paraId="22649692" w14:textId="77777777" w:rsidR="00B05883" w:rsidRPr="00934FDE" w:rsidRDefault="00B05883" w:rsidP="00B05883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2D84357" wp14:editId="3D9C1A3A">
            <wp:extent cx="2857500" cy="1895475"/>
            <wp:effectExtent l="19050" t="0" r="0" b="0"/>
            <wp:docPr id="18" name="Image 18" descr="Céleri à l'orange et aux noix - DSC_2700_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éleri à l'orange et aux noix - DSC_2700_2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934FDE">
        <w:rPr>
          <w:rFonts w:ascii="Comic Sans MS" w:hAnsi="Comic Sans MS"/>
          <w:b/>
          <w:bCs/>
          <w:u w:val="single"/>
        </w:rPr>
        <w:t>Pour 4 Croquants-Gourmands :</w:t>
      </w:r>
    </w:p>
    <w:p w14:paraId="07F11404" w14:textId="0A45DB6D" w:rsidR="00B05883" w:rsidRPr="00934FDE" w:rsidRDefault="00B05883" w:rsidP="00B058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34FD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- 500 g de côtes de céleri très tendres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934FD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orange</w:t>
      </w:r>
      <w:r w:rsidR="00934FD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non traitée</w:t>
      </w:r>
      <w:r w:rsidRPr="00934FD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- 25 g de beurre</w:t>
      </w:r>
      <w:r w:rsidRPr="00934FD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- 25 g de cerneaux de noix</w:t>
      </w:r>
      <w:r w:rsidRPr="00934FD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càs de persil haché</w:t>
      </w:r>
      <w:r w:rsidRPr="00934FD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du moulin</w:t>
      </w:r>
    </w:p>
    <w:p w14:paraId="4699A10A" w14:textId="77777777" w:rsidR="00B05883" w:rsidRPr="00934FDE" w:rsidRDefault="00B05883" w:rsidP="00B058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t>Laver et sécher les branches de céleri (garder les feuilles pour un potage par exemple).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couper en tronçons de 2 cm environ.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Laver et brosser soigneusement l'orange.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Prélever les zestes.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Presser l'orange pour en recueillir le jus (j'en ai obtenu 100 g).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le céleri dans une casserole et ajouter le jus d'orange.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Saler, poivrer.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et laisser cuire jusqu'à ce que le céleri soit tendre (environ 40 minutes pour moi).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Rectifier l'assaisonnement.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Juste avant de servir, faire mijoter les noix dans le beurre chaud pendant 5 minutes jusqu'à ce qu'elles deviennent bien croquantes.</w:t>
      </w:r>
      <w:hyperlink r:id="rId6" w:tgtFrame="_blank" w:history="1">
        <w:r w:rsidRPr="00934FDE">
          <w:rPr>
            <w:rFonts w:ascii="Comic Sans MS" w:eastAsia="Times New Roman" w:hAnsi="Comic Sans MS" w:cs="Times New Roman"/>
            <w:sz w:val="24"/>
            <w:szCs w:val="24"/>
            <w:u w:val="single"/>
            <w:lang w:eastAsia="fr-FR"/>
          </w:rPr>
          <w:br/>
        </w:r>
      </w:hyperlink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persil, les noix et les zestes d'orange dans le céleri chaud.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Mélanger.</w:t>
      </w:r>
      <w:r w:rsidRPr="00934FD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immédiatement.</w:t>
      </w:r>
    </w:p>
    <w:p w14:paraId="0EC3D055" w14:textId="77777777" w:rsidR="00B05883" w:rsidRDefault="00B05883"/>
    <w:sectPr w:rsidR="00B05883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18"/>
    <w:rsid w:val="00095362"/>
    <w:rsid w:val="00393386"/>
    <w:rsid w:val="00544557"/>
    <w:rsid w:val="00647818"/>
    <w:rsid w:val="00934FDE"/>
    <w:rsid w:val="00A90BF9"/>
    <w:rsid w:val="00B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30F0"/>
  <w15:docId w15:val="{41EBE023-4644-442A-95A7-231BB4AE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8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5883"/>
    <w:rPr>
      <w:b/>
      <w:bCs/>
    </w:rPr>
  </w:style>
  <w:style w:type="character" w:styleId="Accentuation">
    <w:name w:val="Emphasis"/>
    <w:basedOn w:val="Policepardfaut"/>
    <w:uiPriority w:val="20"/>
    <w:qFormat/>
    <w:rsid w:val="00B0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88/49477625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4</cp:revision>
  <dcterms:created xsi:type="dcterms:W3CDTF">2014-10-12T05:20:00Z</dcterms:created>
  <dcterms:modified xsi:type="dcterms:W3CDTF">2023-12-08T06:30:00Z</dcterms:modified>
</cp:coreProperties>
</file>