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25A9" w14:textId="2F51F6A6" w:rsidR="00A01A88" w:rsidRPr="00322A6E" w:rsidRDefault="00322A6E" w:rsidP="00A01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5B651E38" wp14:editId="51454081">
            <wp:extent cx="2857500" cy="952500"/>
            <wp:effectExtent l="0" t="0" r="0" b="0"/>
            <wp:docPr id="1824418876" name="Image 182441887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A88" w:rsidRPr="00A01A88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  <w:r w:rsidR="00A01A88" w:rsidRPr="00322A6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u w:val="single"/>
          <w:lang w:eastAsia="fr-FR"/>
        </w:rPr>
        <w:t>Brioche au fromage</w:t>
      </w:r>
      <w:r w:rsidR="00A01A88" w:rsidRPr="00322A6E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fr-FR"/>
        </w:rPr>
        <w:t xml:space="preserve"> </w:t>
      </w:r>
    </w:p>
    <w:p w14:paraId="20E49685" w14:textId="19BE1B8C" w:rsidR="00A01A88" w:rsidRDefault="00A01A88" w:rsidP="009D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11214B0" wp14:editId="2D29AA66">
            <wp:extent cx="2381250" cy="1752600"/>
            <wp:effectExtent l="19050" t="0" r="0" b="0"/>
            <wp:docPr id="1" name="Image 2" descr="Brioche-au-fromage--DSCN2442_223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oche-au-fromage--DSCN2442_223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1C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5165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2 brioches ou 31 portions</w:t>
      </w:r>
      <w:r w:rsidRPr="00C5165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14:paraId="462BECEC" w14:textId="529AE319" w:rsidR="009D21CB" w:rsidRPr="009D21CB" w:rsidRDefault="009D21CB" w:rsidP="009D21C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fr-FR"/>
        </w:rPr>
      </w:pPr>
      <w:r w:rsidRPr="009D21C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à brioche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- 210 g de </w:t>
      </w:r>
      <w:hyperlink r:id="rId8" w:tgtFrame="_blank" w:history="1">
        <w:r w:rsidRPr="009D21CB">
          <w:rPr>
            <w:rFonts w:eastAsia="Times New Roman" w:cstheme="minorHAnsi"/>
            <w:b/>
            <w:bCs/>
            <w:color w:val="000000"/>
            <w:lang w:eastAsia="fr-FR"/>
          </w:rPr>
          <w:t>lait ribot</w:t>
        </w:r>
      </w:hyperlink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(ou normal)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>- 2 œufs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- 2 </w:t>
      </w:r>
      <w:proofErr w:type="spellStart"/>
      <w:r w:rsidRPr="009D21CB">
        <w:rPr>
          <w:rFonts w:eastAsia="Times New Roman" w:cstheme="minorHAnsi"/>
          <w:b/>
          <w:bCs/>
          <w:color w:val="000000"/>
          <w:lang w:eastAsia="fr-FR"/>
        </w:rPr>
        <w:t>càc</w:t>
      </w:r>
      <w:proofErr w:type="spellEnd"/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d'huile d'olive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½ </w:t>
      </w:r>
      <w:proofErr w:type="spellStart"/>
      <w:r w:rsidRPr="009D21CB">
        <w:rPr>
          <w:rFonts w:eastAsia="Times New Roman" w:cstheme="minorHAnsi"/>
          <w:b/>
          <w:bCs/>
          <w:color w:val="000000"/>
          <w:lang w:eastAsia="fr-FR"/>
        </w:rPr>
        <w:t>càc</w:t>
      </w:r>
      <w:proofErr w:type="spellEnd"/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de sel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>- 500 g de farine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- 2,5 </w:t>
      </w:r>
      <w:proofErr w:type="spellStart"/>
      <w:r w:rsidRPr="009D21CB">
        <w:rPr>
          <w:rFonts w:eastAsia="Times New Roman" w:cstheme="minorHAnsi"/>
          <w:b/>
          <w:bCs/>
          <w:color w:val="000000"/>
          <w:lang w:eastAsia="fr-FR"/>
        </w:rPr>
        <w:t>càc</w:t>
      </w:r>
      <w:proofErr w:type="spellEnd"/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de levure sèche de boulanger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- 1,5 </w:t>
      </w:r>
      <w:proofErr w:type="spellStart"/>
      <w:r w:rsidRPr="009D21CB">
        <w:rPr>
          <w:rFonts w:eastAsia="Times New Roman" w:cstheme="minorHAnsi"/>
          <w:b/>
          <w:bCs/>
          <w:color w:val="000000"/>
          <w:lang w:eastAsia="fr-FR"/>
        </w:rPr>
        <w:t>càc</w:t>
      </w:r>
      <w:proofErr w:type="spellEnd"/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de sucre en poudre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>- 100 g de beurre</w:t>
      </w:r>
    </w:p>
    <w:p w14:paraId="1E2CE377" w14:textId="1B071312" w:rsidR="009D21CB" w:rsidRPr="009D21CB" w:rsidRDefault="009D21CB" w:rsidP="009D21CB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D21CB">
        <w:rPr>
          <w:rFonts w:eastAsia="Times New Roman" w:cstheme="minorHAnsi"/>
          <w:color w:val="000000"/>
          <w:lang w:eastAsia="fr-FR"/>
        </w:rPr>
        <w:t>Mettre dans la cuve de la MAP, les œufs, le lait, l'huile et le sel.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color w:val="000000"/>
          <w:lang w:eastAsia="fr-FR"/>
        </w:rPr>
        <w:t>Ajouter la farine dans laquelle on cache la levure.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color w:val="000000"/>
          <w:lang w:eastAsia="fr-FR"/>
        </w:rPr>
        <w:t>Saupoudrer avec le sucre et ajouter le beurre en parcelles.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color w:val="000000"/>
          <w:lang w:eastAsia="fr-FR"/>
        </w:rPr>
        <w:t>Mettre en marche le programme "Pâte" jusqu'au bout.</w:t>
      </w:r>
    </w:p>
    <w:p w14:paraId="337D63CD" w14:textId="53325960" w:rsidR="009D21CB" w:rsidRPr="009D21CB" w:rsidRDefault="009D21CB" w:rsidP="009D21C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fr-FR"/>
        </w:rPr>
      </w:pPr>
      <w:r w:rsidRPr="009D21C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</w:t>
      </w:r>
      <w:hyperlink r:id="rId9" w:tgtFrame="_blank" w:history="1">
        <w:r w:rsidRPr="009D21CB">
          <w:rPr>
            <w:rFonts w:eastAsia="Times New Roman" w:cstheme="minorHAnsi"/>
            <w:b/>
            <w:bCs/>
            <w:color w:val="000000"/>
            <w:lang w:eastAsia="fr-FR"/>
          </w:rPr>
          <w:t>comté</w:t>
        </w:r>
      </w:hyperlink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râpé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- 150 g de râpé de </w:t>
      </w:r>
      <w:hyperlink r:id="rId10" w:tgtFrame="_blank" w:history="1">
        <w:r w:rsidRPr="009D21CB">
          <w:rPr>
            <w:rFonts w:eastAsia="Times New Roman" w:cstheme="minorHAnsi"/>
            <w:b/>
            <w:bCs/>
            <w:color w:val="000000"/>
            <w:lang w:eastAsia="fr-FR"/>
          </w:rPr>
          <w:t>jambon</w:t>
        </w:r>
      </w:hyperlink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fumé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- </w:t>
      </w:r>
      <w:hyperlink r:id="rId11" w:tgtFrame="_blank" w:history="1">
        <w:r w:rsidRPr="009D21CB">
          <w:rPr>
            <w:rFonts w:eastAsia="Times New Roman" w:cstheme="minorHAnsi"/>
            <w:b/>
            <w:bCs/>
            <w:color w:val="000000"/>
            <w:lang w:eastAsia="fr-FR"/>
          </w:rPr>
          <w:t>Fromage à tartiner</w:t>
        </w:r>
      </w:hyperlink>
      <w:r w:rsidRPr="009D21CB">
        <w:rPr>
          <w:rFonts w:eastAsia="Times New Roman" w:cstheme="minorHAnsi"/>
          <w:b/>
          <w:bCs/>
          <w:color w:val="000000"/>
          <w:lang w:eastAsia="fr-FR"/>
        </w:rPr>
        <w:t xml:space="preserve"> (Kiri, vache qui rit, St </w:t>
      </w:r>
      <w:proofErr w:type="spellStart"/>
      <w:r w:rsidRPr="009D21CB">
        <w:rPr>
          <w:rFonts w:eastAsia="Times New Roman" w:cstheme="minorHAnsi"/>
          <w:b/>
          <w:bCs/>
          <w:color w:val="000000"/>
          <w:lang w:eastAsia="fr-FR"/>
        </w:rPr>
        <w:t>Morêt</w:t>
      </w:r>
      <w:proofErr w:type="spellEnd"/>
      <w:r w:rsidRPr="009D21CB">
        <w:rPr>
          <w:rFonts w:eastAsia="Times New Roman" w:cstheme="minorHAnsi"/>
          <w:b/>
          <w:bCs/>
          <w:color w:val="000000"/>
          <w:lang w:eastAsia="fr-FR"/>
        </w:rPr>
        <w:t>...)</w:t>
      </w:r>
      <w:r w:rsidRPr="009D21CB">
        <w:rPr>
          <w:rFonts w:eastAsia="Times New Roman" w:cstheme="minorHAnsi"/>
          <w:b/>
          <w:bCs/>
          <w:color w:val="000000"/>
          <w:lang w:eastAsia="fr-FR"/>
        </w:rPr>
        <w:br/>
        <w:t>- un peu de lait pour dorer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b/>
          <w:bCs/>
          <w:color w:val="000000"/>
          <w:lang w:eastAsia="fr-FR"/>
        </w:rPr>
        <w:t>- graines (cumin, pavot, sésame)</w:t>
      </w:r>
    </w:p>
    <w:p w14:paraId="6C6A79E0" w14:textId="537FAE23" w:rsidR="009D21CB" w:rsidRPr="009D21CB" w:rsidRDefault="009D21CB" w:rsidP="009D21CB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D21CB">
        <w:rPr>
          <w:rFonts w:eastAsia="Times New Roman" w:cstheme="minorHAnsi"/>
          <w:b/>
          <w:bCs/>
          <w:color w:val="B3761B"/>
          <w:lang w:eastAsia="fr-FR"/>
        </w:rPr>
        <w:t>1 moule carré de 23 cm de côté et 1 moule rond de 24 cm de diamètre</w:t>
      </w:r>
      <w:r w:rsidRPr="009D21CB">
        <w:rPr>
          <w:rFonts w:eastAsia="Times New Roman" w:cstheme="minorHAnsi"/>
          <w:color w:val="000000"/>
          <w:lang w:eastAsia="fr-FR"/>
        </w:rPr>
        <w:br/>
      </w:r>
      <w:r w:rsidRPr="009D21CB">
        <w:rPr>
          <w:rFonts w:eastAsia="Times New Roman" w:cstheme="minorHAnsi"/>
          <w:b/>
          <w:bCs/>
          <w:color w:val="993300"/>
          <w:lang w:eastAsia="fr-FR"/>
        </w:rPr>
        <w:t>Préchauffage du four à 200°C</w:t>
      </w:r>
      <w:r w:rsidRPr="009D21CB">
        <w:rPr>
          <w:rFonts w:eastAsia="Times New Roman" w:cstheme="minorHAnsi"/>
          <w:b/>
          <w:bCs/>
          <w:color w:val="993300"/>
          <w:lang w:eastAsia="fr-FR"/>
        </w:rPr>
        <w:t xml:space="preserve"> </w:t>
      </w:r>
      <w:r w:rsidRPr="009D21CB">
        <w:rPr>
          <w:rFonts w:eastAsia="Times New Roman" w:cstheme="minorHAnsi"/>
          <w:color w:val="943634" w:themeColor="accent2" w:themeShade="BF"/>
          <w:lang w:eastAsia="fr-FR"/>
        </w:rPr>
        <w:t>chaleur tournante</w:t>
      </w:r>
      <w:r w:rsidRPr="009D21CB">
        <w:rPr>
          <w:rFonts w:eastAsia="Times New Roman" w:cstheme="minorHAnsi"/>
          <w:color w:val="943634" w:themeColor="accent2" w:themeShade="BF"/>
          <w:lang w:eastAsia="fr-FR"/>
        </w:rPr>
        <w:t xml:space="preserve"> ou </w:t>
      </w:r>
      <w:r w:rsidRPr="009D21CB">
        <w:rPr>
          <w:rFonts w:eastAsia="Times New Roman" w:cstheme="minorHAnsi"/>
          <w:noProof/>
          <w:color w:val="943634" w:themeColor="accent2" w:themeShade="BF"/>
          <w:lang w:eastAsia="fr-FR"/>
        </w:rPr>
        <w:t>chaleur étuvée</w:t>
      </w:r>
    </w:p>
    <w:p w14:paraId="4BD26E60" w14:textId="2634FA65" w:rsidR="009D21CB" w:rsidRPr="009D21CB" w:rsidRDefault="009D21CB" w:rsidP="009D21CB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D21CB">
        <w:rPr>
          <w:rFonts w:eastAsia="Times New Roman" w:cstheme="minorHAnsi"/>
          <w:color w:val="000000"/>
          <w:lang w:eastAsia="fr-FR"/>
        </w:rPr>
        <w:t>Sortir la pâte et la dégazer doucement sur le plan de travail.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Pr="009D21CB">
        <w:rPr>
          <w:rFonts w:eastAsia="Times New Roman" w:cstheme="minorHAnsi"/>
          <w:color w:val="000000"/>
          <w:lang w:eastAsia="fr-FR"/>
        </w:rPr>
        <w:t>Partager en 31 boules de 30 g environ.</w:t>
      </w:r>
      <w:r w:rsidRPr="009D21CB">
        <w:rPr>
          <w:rFonts w:eastAsia="Times New Roman" w:cstheme="minorHAnsi"/>
          <w:color w:val="000000"/>
          <w:lang w:eastAsia="fr-FR"/>
        </w:rPr>
        <w:br/>
        <w:t>Étaler chaque boule et la garnir de fromage râpé, de jambon et d'un morceau de fromage fondu.</w:t>
      </w:r>
      <w:r w:rsidRPr="009D21CB">
        <w:rPr>
          <w:rFonts w:eastAsia="Times New Roman" w:cstheme="minorHAnsi"/>
          <w:color w:val="000000"/>
          <w:lang w:eastAsia="fr-FR"/>
        </w:rPr>
        <w:br/>
      </w:r>
      <w:r w:rsidRPr="009D21CB">
        <w:rPr>
          <w:rFonts w:eastAsia="Times New Roman" w:cstheme="minorHAnsi"/>
          <w:lang w:eastAsia="fr-FR"/>
        </w:rPr>
        <w:t>Rabattre les morceaux de pâte</w:t>
      </w:r>
      <w:r w:rsidRPr="009D21CB">
        <w:rPr>
          <w:rFonts w:eastAsia="Times New Roman" w:cstheme="minorHAnsi"/>
          <w:color w:val="000000"/>
          <w:lang w:eastAsia="fr-FR"/>
        </w:rPr>
        <w:t xml:space="preserve"> et les souder entre eux, puis retourner la boule pour que la fermeture soit dessous.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Pr="009D21CB">
        <w:rPr>
          <w:rFonts w:eastAsia="Times New Roman" w:cstheme="minorHAnsi"/>
          <w:lang w:eastAsia="fr-FR"/>
        </w:rPr>
        <w:t>Déposer les boules</w:t>
      </w:r>
      <w:r w:rsidRPr="009D21CB">
        <w:rPr>
          <w:rFonts w:eastAsia="Times New Roman" w:cstheme="minorHAnsi"/>
          <w:color w:val="000000"/>
          <w:lang w:eastAsia="fr-FR"/>
        </w:rPr>
        <w:t xml:space="preserve"> dans les moules sans trop les serrer pour qu'elles puissent gonfler.</w:t>
      </w:r>
      <w:r w:rsidRPr="009D21CB">
        <w:rPr>
          <w:rFonts w:eastAsia="Times New Roman" w:cstheme="minorHAnsi"/>
          <w:color w:val="000000"/>
          <w:lang w:eastAsia="fr-FR"/>
        </w:rPr>
        <w:br/>
        <w:t>Laisser la pâte gonfler.</w:t>
      </w:r>
      <w:r w:rsidRPr="009D21CB">
        <w:rPr>
          <w:rFonts w:eastAsia="Times New Roman" w:cstheme="minorHAnsi"/>
          <w:color w:val="000000"/>
          <w:lang w:eastAsia="fr-FR"/>
        </w:rPr>
        <w:t xml:space="preserve"> </w:t>
      </w:r>
      <w:r w:rsidRPr="009D21CB">
        <w:rPr>
          <w:rFonts w:eastAsia="Times New Roman" w:cstheme="minorHAnsi"/>
          <w:color w:val="000000"/>
          <w:lang w:eastAsia="fr-FR"/>
        </w:rPr>
        <w:t>Passer un peu de lait au pinceau.</w:t>
      </w:r>
      <w:r w:rsidRPr="009D21CB">
        <w:rPr>
          <w:rFonts w:eastAsia="Times New Roman" w:cstheme="minorHAnsi"/>
          <w:color w:val="000000"/>
          <w:lang w:eastAsia="fr-FR"/>
        </w:rPr>
        <w:t xml:space="preserve"> </w:t>
      </w:r>
      <w:r w:rsidRPr="009D21CB">
        <w:rPr>
          <w:rFonts w:eastAsia="Times New Roman" w:cstheme="minorHAnsi"/>
          <w:color w:val="000000"/>
          <w:lang w:eastAsia="fr-FR"/>
        </w:rPr>
        <w:t>Saupoudrer de graines.</w:t>
      </w:r>
      <w:r w:rsidRPr="009D21CB">
        <w:rPr>
          <w:rFonts w:eastAsia="Times New Roman" w:cstheme="minorHAnsi"/>
          <w:color w:val="000000"/>
          <w:lang w:eastAsia="fr-FR"/>
        </w:rPr>
        <w:br/>
        <w:t>Enfourner pour 20 minutes.</w:t>
      </w:r>
      <w:r w:rsidRPr="009D21CB">
        <w:rPr>
          <w:rFonts w:eastAsia="Times New Roman" w:cstheme="minorHAnsi"/>
          <w:lang w:eastAsia="fr-FR"/>
        </w:rPr>
        <w:br/>
      </w:r>
      <w:r w:rsidRPr="009D21CB">
        <w:rPr>
          <w:rFonts w:eastAsia="Times New Roman" w:cstheme="minorHAnsi"/>
          <w:color w:val="000000"/>
          <w:lang w:eastAsia="fr-FR"/>
        </w:rPr>
        <w:t>Laisser tiédir sur une grille.</w:t>
      </w:r>
      <w:r w:rsidRPr="009D21CB">
        <w:rPr>
          <w:rFonts w:eastAsia="Times New Roman" w:cstheme="minorHAnsi"/>
          <w:color w:val="000000"/>
          <w:lang w:eastAsia="fr-FR"/>
        </w:rPr>
        <w:br/>
        <w:t>Présenter tiède à l'apéritif. Chacun détachera une petite boule!!</w:t>
      </w:r>
    </w:p>
    <w:sectPr w:rsidR="009D21CB" w:rsidRPr="009D21CB" w:rsidSect="002E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3720"/>
    <w:multiLevelType w:val="multilevel"/>
    <w:tmpl w:val="FE6C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73A9A"/>
    <w:multiLevelType w:val="multilevel"/>
    <w:tmpl w:val="C388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439134">
    <w:abstractNumId w:val="0"/>
  </w:num>
  <w:num w:numId="2" w16cid:durableId="579870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35A"/>
    <w:rsid w:val="0019722E"/>
    <w:rsid w:val="002B2C94"/>
    <w:rsid w:val="002E1858"/>
    <w:rsid w:val="00322A6E"/>
    <w:rsid w:val="00425EF6"/>
    <w:rsid w:val="009D21CB"/>
    <w:rsid w:val="00A01A88"/>
    <w:rsid w:val="00F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EDD"/>
  <w15:docId w15:val="{06258DAA-3E0F-41C3-8974-A9971139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anvier/Brioche-au-fromage/Brioche-au-fromage--DSCN2442_22317.jpg" TargetMode="External"/><Relationship Id="rId11" Type="http://schemas.openxmlformats.org/officeDocument/2006/relationships/hyperlink" Target="https://recettes.de/fromage-a-tartine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cettes.de/jamb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5</cp:revision>
  <cp:lastPrinted>2013-08-22T08:26:00Z</cp:lastPrinted>
  <dcterms:created xsi:type="dcterms:W3CDTF">2013-08-21T16:02:00Z</dcterms:created>
  <dcterms:modified xsi:type="dcterms:W3CDTF">2024-02-20T15:04:00Z</dcterms:modified>
</cp:coreProperties>
</file>