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7D53" w14:textId="323256CD" w:rsidR="00AE7FA3" w:rsidRDefault="00242740">
      <w:pPr>
        <w:rPr>
          <w:rStyle w:val="lev"/>
          <w:rFonts w:ascii="Comic Sans MS" w:hAnsi="Comic Sans MS"/>
          <w:color w:val="833C0B" w:themeColor="accent2" w:themeShade="80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E6A1B9A" wp14:editId="27B1B9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872" w:rsidRPr="00497872">
        <w:rPr>
          <w:rStyle w:val="lev"/>
          <w:rFonts w:ascii="Comic Sans MS" w:hAnsi="Comic Sans MS"/>
          <w:color w:val="833C0B" w:themeColor="accent2" w:themeShade="80"/>
          <w:sz w:val="24"/>
          <w:szCs w:val="24"/>
          <w:u w:val="single"/>
        </w:rPr>
        <w:t>Gratin de butternut fromage et noix</w:t>
      </w:r>
    </w:p>
    <w:p w14:paraId="718A2D76" w14:textId="77777777" w:rsidR="001D5670" w:rsidRPr="001D5670" w:rsidRDefault="001D5670" w:rsidP="001D567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20500C90" wp14:editId="39FEC428">
            <wp:extent cx="2857500" cy="2217420"/>
            <wp:effectExtent l="0" t="0" r="0" b="0"/>
            <wp:docPr id="1335806027" name="Image 1335806027" descr="Gratin de butternut fromage et noix P115027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tin de butternut fromage et noix P115027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rFonts w:ascii="Comic Sans MS" w:hAnsi="Comic Sans MS"/>
          <w:color w:val="833C0B" w:themeColor="accent2" w:themeShade="80"/>
          <w:u w:val="single"/>
        </w:rPr>
        <w:t xml:space="preserve"> </w:t>
      </w:r>
      <w:r w:rsidRPr="001D5670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4 Croquants-Gourmands</w:t>
      </w:r>
    </w:p>
    <w:p w14:paraId="3D32CE17" w14:textId="16738240" w:rsidR="001D5670" w:rsidRPr="001D5670" w:rsidRDefault="001D5670" w:rsidP="001D56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D5670">
        <w:rPr>
          <w:rFonts w:asciiTheme="minorHAnsi" w:hAnsiTheme="minorHAnsi" w:cstheme="minorHAnsi"/>
          <w:sz w:val="22"/>
          <w:szCs w:val="22"/>
        </w:rPr>
        <w:t> </w:t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- 1 courge </w:t>
      </w:r>
      <w:hyperlink r:id="rId7" w:tgtFrame="_blank" w:history="1">
        <w:r w:rsidRPr="001D5670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butternut</w:t>
        </w:r>
      </w:hyperlink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(1 kg de chair)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- 400 ml de crème liquide (légère possible)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càc d'ail en poudre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grosse pincée de muscade râpée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- 150 g de </w:t>
      </w:r>
      <w:hyperlink r:id="rId8" w:tgtFrame="_blank" w:history="1">
        <w:r w:rsidRPr="001D5670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comté</w:t>
        </w:r>
      </w:hyperlink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râpé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- 80 g de cerneaux de </w:t>
      </w:r>
      <w:hyperlink r:id="rId9" w:tgtFrame="_blank" w:history="1">
        <w:r w:rsidRPr="001D5670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noix</w:t>
        </w:r>
      </w:hyperlink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Huile d'olive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sel &amp; poivre du moulin</w:t>
      </w:r>
      <w:r w:rsidRPr="001D5670">
        <w:rPr>
          <w:rFonts w:asciiTheme="minorHAnsi" w:hAnsiTheme="minorHAnsi" w:cstheme="minorHAnsi"/>
          <w:sz w:val="22"/>
          <w:szCs w:val="22"/>
        </w:rPr>
        <w:br/>
        <w:t>.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BF9636"/>
          <w:sz w:val="22"/>
          <w:szCs w:val="22"/>
        </w:rPr>
        <w:t>1 grand plat à gratin ou 4 petits huilés</w:t>
      </w:r>
      <w:r w:rsidRPr="001D5670">
        <w:rPr>
          <w:rFonts w:asciiTheme="minorHAnsi" w:hAnsiTheme="minorHAnsi" w:cstheme="minorHAnsi"/>
          <w:sz w:val="22"/>
          <w:szCs w:val="22"/>
        </w:rPr>
        <w:br/>
      </w:r>
      <w:r w:rsidRPr="001D5670">
        <w:rPr>
          <w:rFonts w:asciiTheme="minorHAnsi" w:hAnsiTheme="minorHAnsi" w:cstheme="minorHAnsi"/>
          <w:b/>
          <w:bCs/>
          <w:color w:val="993300"/>
          <w:sz w:val="22"/>
          <w:szCs w:val="22"/>
        </w:rPr>
        <w:t>Préchauffage du four à 180°C</w:t>
      </w:r>
      <w:r w:rsidRPr="001D5670">
        <w:rPr>
          <w:rFonts w:asciiTheme="minorHAnsi" w:hAnsiTheme="minorHAnsi" w:cstheme="minorHAnsi"/>
          <w:sz w:val="22"/>
          <w:szCs w:val="22"/>
        </w:rPr>
        <w:t xml:space="preserve"> </w:t>
      </w:r>
      <w:r w:rsidRPr="001D5670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1BE2CE1B" wp14:editId="6709A9BD">
            <wp:extent cx="342900" cy="342900"/>
            <wp:effectExtent l="0" t="0" r="0" b="0"/>
            <wp:docPr id="2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1FB8" w14:textId="7509AC1C" w:rsidR="001D5670" w:rsidRPr="001D5670" w:rsidRDefault="001D5670" w:rsidP="001D5670">
      <w:pPr>
        <w:spacing w:after="0" w:line="240" w:lineRule="auto"/>
        <w:rPr>
          <w:rFonts w:eastAsia="Times New Roman" w:cstheme="minorHAnsi"/>
          <w:lang w:eastAsia="fr-FR"/>
        </w:rPr>
      </w:pPr>
      <w:r w:rsidRPr="001D5670">
        <w:rPr>
          <w:rFonts w:eastAsia="Times New Roman" w:cstheme="minorHAnsi"/>
          <w:color w:val="000000"/>
          <w:lang w:eastAsia="fr-FR"/>
        </w:rPr>
        <w:t>Commençons par le plus difficile.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 xml:space="preserve">Couper </w:t>
      </w:r>
      <w:proofErr w:type="gramStart"/>
      <w:r w:rsidRPr="001D5670">
        <w:rPr>
          <w:rFonts w:eastAsia="Times New Roman" w:cstheme="minorHAnsi"/>
          <w:color w:val="000000"/>
          <w:lang w:eastAsia="fr-FR"/>
        </w:rPr>
        <w:t>l</w:t>
      </w:r>
      <w:r>
        <w:rPr>
          <w:rFonts w:eastAsia="Times New Roman" w:cstheme="minorHAnsi"/>
          <w:color w:val="000000"/>
          <w:lang w:eastAsia="fr-FR"/>
        </w:rPr>
        <w:t>a</w:t>
      </w:r>
      <w:r w:rsidRPr="001D5670">
        <w:rPr>
          <w:rFonts w:eastAsia="Times New Roman" w:cstheme="minorHAnsi"/>
          <w:color w:val="000000"/>
          <w:lang w:eastAsia="fr-FR"/>
        </w:rPr>
        <w:t xml:space="preserve"> butternut</w:t>
      </w:r>
      <w:proofErr w:type="gramEnd"/>
      <w:r w:rsidRPr="001D5670">
        <w:rPr>
          <w:rFonts w:eastAsia="Times New Roman" w:cstheme="minorHAnsi"/>
          <w:color w:val="000000"/>
          <w:lang w:eastAsia="fr-FR"/>
        </w:rPr>
        <w:t xml:space="preserve"> en deux dans le sens de la longueur, la peler et retirer les pépins.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Couper la chair en tranches fines et régulières.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 xml:space="preserve">J'ai essayé à la mandoline mais je n'y suis pas arrivée, </w:t>
      </w:r>
      <w:r w:rsidRPr="001D5670">
        <w:rPr>
          <w:rFonts w:eastAsia="Times New Roman" w:cstheme="minorHAnsi"/>
          <w:color w:val="000000"/>
          <w:lang w:eastAsia="fr-FR"/>
        </w:rPr>
        <w:t>en revanche</w:t>
      </w:r>
      <w:r w:rsidRPr="001D5670">
        <w:rPr>
          <w:rFonts w:eastAsia="Times New Roman" w:cstheme="minorHAnsi"/>
          <w:color w:val="000000"/>
          <w:lang w:eastAsia="fr-FR"/>
        </w:rPr>
        <w:t xml:space="preserve"> au couteau c'était parfait.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Pour les petits gratins j'ai coupé chaque moitié en 2 pour avoir des tranches plus petites.</w:t>
      </w:r>
      <w:r w:rsidRPr="001D5670">
        <w:rPr>
          <w:rFonts w:eastAsia="Times New Roman" w:cstheme="minorHAnsi"/>
          <w:color w:val="000000"/>
          <w:lang w:eastAsia="fr-FR"/>
        </w:rPr>
        <w:br/>
        <w:t>Réserver.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Mélanger dans un saladier la crème, l'ail et la muscade. Saler légèrement &amp; poivrer.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Concasser grossièrement les cerneaux de noix.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Tapisser le fond du ou des plats à gratin avec un tiers des tranches de courge en les faisant se chevaucher.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Répartir un tiers de la crème, un tiers des noix et un tiers du fromage râpé.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Refaire une couche identique.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Terminer par une couche de tranches de butternut, couvrir avec le reste de crème et parsemer du reste de fromage râpé.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Asperger de quelques gouttes d'huile d'olive.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Couvrir d'une feuille d'aluminium doublée de papier cuisson.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Enfourner pour 35 minutes pour le grand plat et 25 minutes pour les petits.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lastRenderedPageBreak/>
        <w:t xml:space="preserve">Retirer les feuilles de papier et augmenter la </w:t>
      </w:r>
      <w:r w:rsidRPr="001D5670">
        <w:rPr>
          <w:rFonts w:eastAsia="Times New Roman" w:cstheme="minorHAnsi"/>
          <w:b/>
          <w:bCs/>
          <w:color w:val="993300"/>
          <w:lang w:eastAsia="fr-FR"/>
        </w:rPr>
        <w:t>température du four à 200°C</w:t>
      </w:r>
      <w:r w:rsidRPr="001D5670">
        <w:rPr>
          <w:rFonts w:eastAsia="Times New Roman" w:cstheme="minorHAnsi"/>
          <w:color w:val="000000"/>
          <w:lang w:eastAsia="fr-FR"/>
        </w:rPr>
        <w:t>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Poursuivre la cuisson pendant 15 minutes  pour le grand plat et 10 minutes pour les petits.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Le gratin doit être bien doré.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À la sortie du four, répartir immédiatement le reste des noix.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Laisser reposer une petite dizaine de minutes avant de servir, le grain va se raffermir et sera plus facile à découper.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J'ai même pu démouler les petits gratins.</w:t>
      </w:r>
      <w:r w:rsidRPr="001D5670">
        <w:rPr>
          <w:rFonts w:eastAsia="Times New Roman" w:cstheme="minorHAnsi"/>
          <w:lang w:eastAsia="fr-FR"/>
        </w:rPr>
        <w:br/>
      </w:r>
      <w:r w:rsidRPr="001D5670">
        <w:rPr>
          <w:rFonts w:eastAsia="Times New Roman" w:cstheme="minorHAnsi"/>
          <w:color w:val="000000"/>
          <w:lang w:eastAsia="fr-FR"/>
        </w:rPr>
        <w:t>Servir le gratin bien chaud seul ou en accompagnement d'une viande rôtie.</w:t>
      </w:r>
    </w:p>
    <w:p w14:paraId="0E38748A" w14:textId="07B476F3" w:rsidR="00497872" w:rsidRDefault="00497872">
      <w:r>
        <w:t xml:space="preserve"> </w:t>
      </w:r>
    </w:p>
    <w:sectPr w:rsidR="0049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40"/>
    <w:rsid w:val="00084684"/>
    <w:rsid w:val="001D5670"/>
    <w:rsid w:val="00242740"/>
    <w:rsid w:val="00497872"/>
    <w:rsid w:val="004E23DA"/>
    <w:rsid w:val="006D4AB0"/>
    <w:rsid w:val="00A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AF1F"/>
  <w15:chartTrackingRefBased/>
  <w15:docId w15:val="{983CA8E1-378D-4603-930B-42750A5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97872"/>
    <w:rPr>
      <w:b/>
      <w:bCs/>
    </w:rPr>
  </w:style>
  <w:style w:type="paragraph" w:styleId="NormalWeb">
    <w:name w:val="Normal (Web)"/>
    <w:basedOn w:val="Normal"/>
    <w:uiPriority w:val="99"/>
    <w:unhideWhenUsed/>
    <w:rsid w:val="001D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m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utternu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2/gratin-de-butternut-fromage-et-noix-p1150270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noi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2026-02-08T16:43:00Z</dcterms:modified>
</cp:coreProperties>
</file>