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B527E" w14:textId="3883ABA7" w:rsidR="008A5470" w:rsidRDefault="00151581">
      <w:pPr>
        <w:rPr>
          <w:rStyle w:val="lev"/>
          <w:color w:val="FF0000"/>
          <w:sz w:val="32"/>
          <w:szCs w:val="32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495F1C8E" wp14:editId="60D760FB">
            <wp:extent cx="2857500" cy="952500"/>
            <wp:effectExtent l="0" t="0" r="0" b="0"/>
            <wp:docPr id="1509423906" name="Image 1509423906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lev"/>
          <w:color w:val="FF0000"/>
          <w:sz w:val="32"/>
          <w:szCs w:val="32"/>
          <w:u w:val="single"/>
        </w:rPr>
        <w:t xml:space="preserve"> </w:t>
      </w:r>
      <w:r w:rsidRPr="00151581">
        <w:rPr>
          <w:rStyle w:val="lev"/>
          <w:color w:val="943634" w:themeColor="accent2" w:themeShade="BF"/>
          <w:sz w:val="28"/>
          <w:szCs w:val="28"/>
          <w:u w:val="single"/>
        </w:rPr>
        <w:t>Moelleux chocolat blanc framboise</w:t>
      </w:r>
    </w:p>
    <w:p w14:paraId="7D7C7E5A" w14:textId="4B510E3A" w:rsidR="00EB6F78" w:rsidRPr="00EB6F78" w:rsidRDefault="00A67F78" w:rsidP="00EB6F78">
      <w:pPr>
        <w:rPr>
          <w:rFonts w:cstheme="minorHAnsi"/>
          <w:b/>
          <w:bCs/>
          <w:u w:val="single"/>
        </w:rPr>
      </w:pPr>
      <w:r>
        <w:rPr>
          <w:noProof/>
          <w:color w:val="0000FF"/>
          <w:lang w:eastAsia="fr-FR"/>
        </w:rPr>
        <w:drawing>
          <wp:inline distT="0" distB="0" distL="0" distR="0" wp14:anchorId="03654D0D" wp14:editId="60499023">
            <wp:extent cx="2857500" cy="1895475"/>
            <wp:effectExtent l="19050" t="0" r="0" b="0"/>
            <wp:docPr id="1" name="Image 1" descr="moelleux_au_chocolat_blanc_et___la_framboise___novembre_2008_027_copie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elleux_au_chocolat_blanc_et___la_framboise___novembre_2008_027_copie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0D23">
        <w:rPr>
          <w:rStyle w:val="lev"/>
          <w:u w:val="single"/>
        </w:rPr>
        <w:t xml:space="preserve"> </w:t>
      </w:r>
      <w:r w:rsidR="00EB6F78">
        <w:rPr>
          <w:rStyle w:val="lev"/>
          <w:u w:val="single"/>
        </w:rPr>
        <w:t xml:space="preserve"> </w:t>
      </w:r>
      <w:r w:rsidR="00EB6F78" w:rsidRPr="00EB6F78">
        <w:rPr>
          <w:rStyle w:val="lev"/>
          <w:rFonts w:cstheme="minorHAnsi"/>
          <w:color w:val="000000"/>
          <w:u w:val="single"/>
        </w:rPr>
        <w:t>Pour 17 petits moelleux :</w:t>
      </w:r>
    </w:p>
    <w:p w14:paraId="2C082D52" w14:textId="7F9B98AA" w:rsidR="00EB6F78" w:rsidRPr="00EB6F78" w:rsidRDefault="00EB6F78" w:rsidP="00EB6F78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B6F78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- 75 g de noisettes ou de cerneaux de </w:t>
      </w:r>
      <w:hyperlink r:id="rId7" w:tgtFrame="_blank" w:history="1">
        <w:r w:rsidRPr="00EB6F78">
          <w:rPr>
            <w:rStyle w:val="Lienhypertexte"/>
            <w:rFonts w:asciiTheme="minorHAnsi" w:hAnsiTheme="minorHAnsi" w:cstheme="minorHAnsi"/>
            <w:b/>
            <w:bCs/>
            <w:color w:val="000000"/>
            <w:sz w:val="22"/>
            <w:szCs w:val="22"/>
            <w:u w:val="none"/>
          </w:rPr>
          <w:t>noix</w:t>
        </w:r>
      </w:hyperlink>
      <w:r w:rsidRPr="00EB6F78">
        <w:rPr>
          <w:rStyle w:val="lev"/>
          <w:rFonts w:asciiTheme="minorHAnsi" w:hAnsiTheme="minorHAnsi" w:cstheme="minorHAnsi"/>
          <w:color w:val="000000"/>
          <w:sz w:val="22"/>
          <w:szCs w:val="22"/>
        </w:rPr>
        <w:t> </w:t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EB6F78">
        <w:rPr>
          <w:rStyle w:val="lev"/>
          <w:rFonts w:asciiTheme="minorHAnsi" w:hAnsiTheme="minorHAnsi" w:cstheme="minorHAnsi"/>
          <w:color w:val="000000"/>
          <w:sz w:val="22"/>
          <w:szCs w:val="22"/>
        </w:rPr>
        <w:t>- 110 g de beurre (70g + 40g) </w:t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EB6F78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- 300 g de </w:t>
      </w:r>
      <w:hyperlink r:id="rId8" w:tgtFrame="_blank" w:history="1">
        <w:r w:rsidRPr="00EB6F78">
          <w:rPr>
            <w:rStyle w:val="Lienhypertexte"/>
            <w:rFonts w:asciiTheme="minorHAnsi" w:hAnsiTheme="minorHAnsi" w:cstheme="minorHAnsi"/>
            <w:b/>
            <w:bCs/>
            <w:color w:val="000000"/>
            <w:sz w:val="22"/>
            <w:szCs w:val="22"/>
            <w:u w:val="none"/>
          </w:rPr>
          <w:t>chocolat blanc</w:t>
        </w:r>
      </w:hyperlink>
      <w:r w:rsidRPr="00EB6F78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 (200g + 100g)</w:t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EB6F78">
        <w:rPr>
          <w:rStyle w:val="lev"/>
          <w:rFonts w:asciiTheme="minorHAnsi" w:hAnsiTheme="minorHAnsi" w:cstheme="minorHAnsi"/>
          <w:color w:val="000000"/>
          <w:sz w:val="22"/>
          <w:szCs w:val="22"/>
        </w:rPr>
        <w:t>- 2 œufs</w:t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EB6F78">
        <w:rPr>
          <w:rStyle w:val="lev"/>
          <w:rFonts w:asciiTheme="minorHAnsi" w:hAnsiTheme="minorHAnsi" w:cstheme="minorHAnsi"/>
          <w:color w:val="000000"/>
          <w:sz w:val="22"/>
          <w:szCs w:val="22"/>
        </w:rPr>
        <w:t>- 50 g de sucre en poudre</w:t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EB6F78">
        <w:rPr>
          <w:rStyle w:val="lev"/>
          <w:rFonts w:asciiTheme="minorHAnsi" w:hAnsiTheme="minorHAnsi" w:cstheme="minorHAnsi"/>
          <w:color w:val="000000"/>
          <w:sz w:val="22"/>
          <w:szCs w:val="22"/>
        </w:rPr>
        <w:t>- 185 g de farine</w:t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EB6F78">
        <w:rPr>
          <w:rStyle w:val="lev"/>
          <w:rFonts w:asciiTheme="minorHAnsi" w:hAnsiTheme="minorHAnsi" w:cstheme="minorHAnsi"/>
          <w:color w:val="000000"/>
          <w:sz w:val="22"/>
          <w:szCs w:val="22"/>
        </w:rPr>
        <w:t>- 6 g de levure chimique</w:t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EB6F78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- 150 g de </w:t>
      </w:r>
      <w:hyperlink r:id="rId9" w:tgtFrame="_blank" w:history="1">
        <w:r w:rsidRPr="00EB6F78">
          <w:rPr>
            <w:rStyle w:val="Lienhypertexte"/>
            <w:rFonts w:asciiTheme="minorHAnsi" w:hAnsiTheme="minorHAnsi" w:cstheme="minorHAnsi"/>
            <w:b/>
            <w:bCs/>
            <w:color w:val="000000"/>
            <w:sz w:val="22"/>
            <w:szCs w:val="22"/>
            <w:u w:val="none"/>
          </w:rPr>
          <w:t>framboises</w:t>
        </w:r>
      </w:hyperlink>
      <w:r w:rsidRPr="00EB6F78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 (surgelées pour moi) </w:t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EB6F78">
        <w:rPr>
          <w:rStyle w:val="lev"/>
          <w:rFonts w:asciiTheme="minorHAnsi" w:hAnsiTheme="minorHAnsi" w:cstheme="minorHAnsi"/>
          <w:color w:val="000000"/>
          <w:sz w:val="22"/>
          <w:szCs w:val="22"/>
        </w:rPr>
        <w:t>- sucre glace</w:t>
      </w:r>
    </w:p>
    <w:p w14:paraId="241B94CB" w14:textId="0944B35B" w:rsidR="00A67F78" w:rsidRPr="00EB6F78" w:rsidRDefault="00EB6F78" w:rsidP="00CB0D2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B6F78">
        <w:rPr>
          <w:rStyle w:val="lev"/>
          <w:rFonts w:asciiTheme="minorHAnsi" w:hAnsiTheme="minorHAnsi" w:cstheme="minorHAnsi"/>
          <w:color w:val="BF9636"/>
          <w:sz w:val="22"/>
          <w:szCs w:val="22"/>
        </w:rPr>
        <w:t xml:space="preserve">Empreintes petits gâteaux ovales </w:t>
      </w:r>
      <w:r w:rsidRPr="00EB6F78">
        <w:rPr>
          <w:rFonts w:asciiTheme="minorHAnsi" w:hAnsiTheme="minorHAnsi" w:cstheme="minorHAnsi"/>
          <w:sz w:val="22"/>
          <w:szCs w:val="22"/>
        </w:rPr>
        <w:br/>
      </w:r>
      <w:r w:rsidRPr="00EB6F78">
        <w:rPr>
          <w:rStyle w:val="lev"/>
          <w:rFonts w:asciiTheme="minorHAnsi" w:hAnsiTheme="minorHAnsi" w:cstheme="minorHAnsi"/>
          <w:color w:val="993300"/>
          <w:sz w:val="22"/>
          <w:szCs w:val="22"/>
        </w:rPr>
        <w:t xml:space="preserve">Préchauffage du four à 180°C </w:t>
      </w:r>
      <w:r w:rsidRPr="00EB6F78">
        <w:rPr>
          <w:rFonts w:asciiTheme="minorHAnsi" w:hAnsiTheme="minorHAnsi" w:cstheme="minorHAnsi"/>
          <w:b/>
          <w:bCs/>
          <w:noProof/>
          <w:color w:val="0000FF"/>
          <w:sz w:val="22"/>
          <w:szCs w:val="22"/>
        </w:rPr>
        <w:drawing>
          <wp:inline distT="0" distB="0" distL="0" distR="0" wp14:anchorId="4A986996" wp14:editId="54177C67">
            <wp:extent cx="342900" cy="342900"/>
            <wp:effectExtent l="0" t="0" r="0" b="0"/>
            <wp:docPr id="2117160283" name="Image 211716028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F78">
        <w:rPr>
          <w:rFonts w:asciiTheme="minorHAnsi" w:hAnsiTheme="minorHAnsi" w:cstheme="minorHAnsi"/>
          <w:sz w:val="22"/>
          <w:szCs w:val="22"/>
        </w:rPr>
        <w:br/>
      </w:r>
      <w:r w:rsidRPr="00EB6F78">
        <w:rPr>
          <w:rFonts w:asciiTheme="minorHAnsi" w:hAnsiTheme="minorHAnsi" w:cstheme="minorHAnsi"/>
          <w:color w:val="000000"/>
          <w:sz w:val="22"/>
          <w:szCs w:val="22"/>
          <w:u w:val="single"/>
        </w:rPr>
        <w:br/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t>orréfier les noisettes ou les noix dans une poêle sèche.</w:t>
      </w:r>
      <w:r w:rsidRPr="00EB6F78">
        <w:rPr>
          <w:rFonts w:asciiTheme="minorHAnsi" w:hAnsiTheme="minorHAnsi" w:cstheme="minorHAnsi"/>
          <w:sz w:val="22"/>
          <w:szCs w:val="22"/>
        </w:rPr>
        <w:br/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t>Les laisser refroidir. Les hacher grossièrement.</w:t>
      </w:r>
      <w:r w:rsidRPr="00EB6F78">
        <w:rPr>
          <w:rFonts w:asciiTheme="minorHAnsi" w:hAnsiTheme="minorHAnsi" w:cstheme="minorHAnsi"/>
          <w:sz w:val="22"/>
          <w:szCs w:val="22"/>
        </w:rPr>
        <w:br/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t>Faire fondre 200 g de chocolat blanc avec 80 g de beurre au micro-ondes (ou à la casserole sur feu doux).</w:t>
      </w:r>
      <w:r w:rsidRPr="00EB6F78">
        <w:rPr>
          <w:rFonts w:asciiTheme="minorHAnsi" w:hAnsiTheme="minorHAnsi" w:cstheme="minorHAnsi"/>
          <w:sz w:val="22"/>
          <w:szCs w:val="22"/>
        </w:rPr>
        <w:br/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t>Bien remuer jusqu'à ce que la préparation soit lisse. Laisser tiédir.</w:t>
      </w:r>
      <w:r w:rsidRPr="00EB6F78">
        <w:rPr>
          <w:rFonts w:asciiTheme="minorHAnsi" w:hAnsiTheme="minorHAnsi" w:cstheme="minorHAnsi"/>
          <w:sz w:val="22"/>
          <w:szCs w:val="22"/>
        </w:rPr>
        <w:br/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t>Travailler le reste du beurre ramolli avec le sucre et les œufs un par un pour obtenir un mélange homogène et mousseux.</w:t>
      </w:r>
      <w:r w:rsidRPr="00EB6F78">
        <w:rPr>
          <w:rFonts w:asciiTheme="minorHAnsi" w:hAnsiTheme="minorHAnsi" w:cstheme="minorHAnsi"/>
          <w:sz w:val="22"/>
          <w:szCs w:val="22"/>
        </w:rPr>
        <w:br/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t>Incorporer la farine et la levure tamisées, puis le chocolat fondu dans le beurre.</w:t>
      </w:r>
      <w:r w:rsidRPr="00EB6F78">
        <w:rPr>
          <w:rFonts w:asciiTheme="minorHAnsi" w:hAnsiTheme="minorHAnsi" w:cstheme="minorHAnsi"/>
          <w:sz w:val="22"/>
          <w:szCs w:val="22"/>
        </w:rPr>
        <w:br/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t>Ajouter les noisettes ou les noix hachées puis le reste de chocolat blanc haché finement.</w:t>
      </w:r>
      <w:r w:rsidR="006F10AE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6F10AE" w:rsidRPr="006F10AE">
        <w:rPr>
          <w:rFonts w:asciiTheme="minorHAnsi" w:hAnsiTheme="minorHAnsi" w:cstheme="minorHAnsi"/>
          <w:sz w:val="22"/>
          <w:szCs w:val="22"/>
        </w:rPr>
        <w:t>Bien mélanger. La pâte est épaisse et collante.</w:t>
      </w:r>
      <w:r w:rsidRPr="006F10AE">
        <w:rPr>
          <w:rFonts w:asciiTheme="minorHAnsi" w:hAnsiTheme="minorHAnsi" w:cstheme="minorHAnsi"/>
          <w:sz w:val="22"/>
          <w:szCs w:val="22"/>
        </w:rPr>
        <w:br/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t>Remplir les moules avec la moitié de la préparation.</w:t>
      </w:r>
      <w:r w:rsidRPr="00EB6F78">
        <w:rPr>
          <w:rFonts w:asciiTheme="minorHAnsi" w:hAnsiTheme="minorHAnsi" w:cstheme="minorHAnsi"/>
          <w:sz w:val="22"/>
          <w:szCs w:val="22"/>
        </w:rPr>
        <w:br/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t>Répartir les framboises et couvrir du reste de pâte.</w:t>
      </w:r>
      <w:r w:rsidRPr="00EB6F78">
        <w:rPr>
          <w:rFonts w:asciiTheme="minorHAnsi" w:hAnsiTheme="minorHAnsi" w:cstheme="minorHAnsi"/>
          <w:sz w:val="22"/>
          <w:szCs w:val="22"/>
        </w:rPr>
        <w:br/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t>Enfourner pendant 15 à 20 min.</w:t>
      </w:r>
      <w:r w:rsidRPr="00EB6F78">
        <w:rPr>
          <w:rFonts w:asciiTheme="minorHAnsi" w:hAnsiTheme="minorHAnsi" w:cstheme="minorHAnsi"/>
          <w:sz w:val="22"/>
          <w:szCs w:val="22"/>
        </w:rPr>
        <w:br/>
      </w:r>
      <w:r w:rsidRPr="00EB6F78">
        <w:rPr>
          <w:rFonts w:asciiTheme="minorHAnsi" w:hAnsiTheme="minorHAnsi" w:cstheme="minorHAnsi"/>
          <w:color w:val="000000"/>
          <w:sz w:val="22"/>
          <w:szCs w:val="22"/>
        </w:rPr>
        <w:t>Laisser refroidir et démouler délicatement.</w:t>
      </w:r>
      <w:r>
        <w:rPr>
          <w:rFonts w:asciiTheme="minorHAnsi" w:hAnsiTheme="minorHAnsi" w:cstheme="minorHAnsi"/>
          <w:sz w:val="22"/>
          <w:szCs w:val="22"/>
        </w:rPr>
        <w:br/>
      </w:r>
      <w:r w:rsidR="00CB0D23" w:rsidRPr="00EB6F78">
        <w:rPr>
          <w:rFonts w:asciiTheme="minorHAnsi" w:hAnsiTheme="minorHAnsi" w:cstheme="minorHAnsi"/>
          <w:sz w:val="22"/>
          <w:szCs w:val="22"/>
        </w:rPr>
        <w:t>Saupoudrer de sucre glace et décorer d'une framboise avant de servir.</w:t>
      </w:r>
      <w:r w:rsidR="00271C39">
        <w:rPr>
          <w:rFonts w:asciiTheme="minorHAnsi" w:hAnsiTheme="minorHAnsi" w:cstheme="minorHAnsi"/>
          <w:sz w:val="22"/>
          <w:szCs w:val="22"/>
        </w:rPr>
        <w:br/>
      </w:r>
      <w:r w:rsidR="00CB0D23" w:rsidRPr="00EB6F78">
        <w:rPr>
          <w:rFonts w:asciiTheme="minorHAnsi" w:hAnsiTheme="minorHAnsi" w:cstheme="minorHAnsi"/>
          <w:sz w:val="22"/>
          <w:szCs w:val="22"/>
        </w:rPr>
        <w:t>J'ai servi avec une boule de sorbet framboise maison.</w:t>
      </w:r>
    </w:p>
    <w:sectPr w:rsidR="00A67F78" w:rsidRPr="00EB6F78" w:rsidSect="008A5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09A"/>
    <w:rsid w:val="000F1E05"/>
    <w:rsid w:val="00151581"/>
    <w:rsid w:val="00271C39"/>
    <w:rsid w:val="002805B3"/>
    <w:rsid w:val="0046509A"/>
    <w:rsid w:val="006F10AE"/>
    <w:rsid w:val="00771616"/>
    <w:rsid w:val="00851E29"/>
    <w:rsid w:val="008A5470"/>
    <w:rsid w:val="0091126B"/>
    <w:rsid w:val="00A67F78"/>
    <w:rsid w:val="00CB0D23"/>
    <w:rsid w:val="00E8114A"/>
    <w:rsid w:val="00EB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BEC7"/>
  <w15:docId w15:val="{E5B29D1B-011B-449D-8247-C359A141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4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6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509A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A67F78"/>
    <w:rPr>
      <w:b/>
      <w:bCs/>
    </w:rPr>
  </w:style>
  <w:style w:type="paragraph" w:styleId="NormalWeb">
    <w:name w:val="Normal (Web)"/>
    <w:basedOn w:val="Normal"/>
    <w:uiPriority w:val="99"/>
    <w:unhideWhenUsed/>
    <w:rsid w:val="00CB0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EB6F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ettes.de/chocolat-blan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cettes.de/noi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hyperlink" Target="http://idata.over-blog.com/4/38/18/86/archives/40/32606027.jpg" TargetMode="External"/><Relationship Id="rId10" Type="http://schemas.openxmlformats.org/officeDocument/2006/relationships/hyperlink" Target="https://croquantfondantgourmand.com/wp-content/uploads/4000/12/position-four-chaleur-tournante-_png.jpg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cettes.de/framboise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Michèle  Cugnet</dc:creator>
  <cp:lastModifiedBy>Michèle Cugnet</cp:lastModifiedBy>
  <cp:revision>8</cp:revision>
  <dcterms:created xsi:type="dcterms:W3CDTF">2014-03-08T11:10:00Z</dcterms:created>
  <dcterms:modified xsi:type="dcterms:W3CDTF">2026-05-27T15:48:00Z</dcterms:modified>
</cp:coreProperties>
</file>