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0C17B" w14:textId="1088C149" w:rsidR="00F50964" w:rsidRDefault="00804CA6">
      <w:pPr>
        <w:rPr>
          <w:b/>
          <w:bCs/>
          <w:color w:val="833C0B" w:themeColor="accent2" w:themeShade="80"/>
          <w:sz w:val="24"/>
          <w:szCs w:val="24"/>
          <w:u w:val="single"/>
        </w:rPr>
      </w:pPr>
      <w:r w:rsidRPr="008179C0">
        <w:rPr>
          <w:noProof/>
          <w:lang w:eastAsia="fr-FR"/>
        </w:rPr>
        <w:drawing>
          <wp:inline distT="0" distB="0" distL="0" distR="0" wp14:anchorId="2E568B73" wp14:editId="493095BD">
            <wp:extent cx="2857500" cy="952500"/>
            <wp:effectExtent l="0" t="0" r="0" b="0"/>
            <wp:docPr id="1" name="Image 1" descr="Croquant Fondant Gourma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oquant Fondant Gourma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B22D4" w:rsidRPr="00DB22D4">
        <w:rPr>
          <w:b/>
          <w:bCs/>
          <w:color w:val="833C0B" w:themeColor="accent2" w:themeShade="80"/>
          <w:sz w:val="24"/>
          <w:szCs w:val="24"/>
          <w:u w:val="single"/>
        </w:rPr>
        <w:t>Tarte rapide tomate moutarde et comté</w:t>
      </w:r>
    </w:p>
    <w:p w14:paraId="714C1BF5" w14:textId="3CE95511" w:rsidR="00F1572B" w:rsidRPr="00F1572B" w:rsidRDefault="00682F2F" w:rsidP="00682F2F">
      <w:pPr>
        <w:pStyle w:val="NormalWeb"/>
        <w:rPr>
          <w:rFonts w:asciiTheme="minorHAnsi" w:hAnsiTheme="minorHAnsi" w:cstheme="minorHAnsi"/>
          <w:sz w:val="22"/>
          <w:szCs w:val="22"/>
        </w:rPr>
      </w:pPr>
      <w:r>
        <w:rPr>
          <w:noProof/>
          <w:color w:val="0000FF"/>
        </w:rPr>
        <w:drawing>
          <wp:inline distT="0" distB="0" distL="0" distR="0" wp14:anchorId="5E714178" wp14:editId="39E97FB2">
            <wp:extent cx="2857500" cy="2369820"/>
            <wp:effectExtent l="0" t="0" r="0" b="0"/>
            <wp:docPr id="1619228696" name="Image 1619228696" descr="Tarte rapide tomate moutarde et comté P1160760 (Copy)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arte rapide tomate moutarde et comté P1160760 (Copy)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36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1572B" w:rsidRPr="00F1572B">
        <w:rPr>
          <w:rStyle w:val="lev"/>
          <w:rFonts w:asciiTheme="minorHAnsi" w:hAnsiTheme="minorHAnsi" w:cstheme="minorHAnsi"/>
          <w:color w:val="000000"/>
          <w:sz w:val="22"/>
          <w:szCs w:val="22"/>
          <w:u w:val="single"/>
        </w:rPr>
        <w:t>Pour 6 Croquants-Gourmands</w:t>
      </w:r>
    </w:p>
    <w:p w14:paraId="0FD9866F" w14:textId="77777777" w:rsidR="00F1572B" w:rsidRPr="00F1572B" w:rsidRDefault="00F1572B" w:rsidP="00F1572B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F1572B">
        <w:rPr>
          <w:rStyle w:val="lev"/>
          <w:rFonts w:asciiTheme="minorHAnsi" w:hAnsiTheme="minorHAnsi" w:cstheme="minorHAnsi"/>
          <w:color w:val="000000"/>
          <w:sz w:val="22"/>
          <w:szCs w:val="22"/>
        </w:rPr>
        <w:t xml:space="preserve">- 1 abaisse de </w:t>
      </w:r>
      <w:hyperlink r:id="rId7" w:tgtFrame="_blank" w:history="1">
        <w:r w:rsidRPr="00F1572B">
          <w:rPr>
            <w:rStyle w:val="Lienhypertexte"/>
            <w:rFonts w:asciiTheme="minorHAnsi" w:hAnsiTheme="minorHAnsi" w:cstheme="minorHAnsi"/>
            <w:b/>
            <w:bCs/>
            <w:color w:val="000000"/>
            <w:sz w:val="22"/>
            <w:szCs w:val="22"/>
            <w:u w:val="none"/>
          </w:rPr>
          <w:t>pâte feuilletée</w:t>
        </w:r>
      </w:hyperlink>
      <w:r w:rsidRPr="00F1572B">
        <w:rPr>
          <w:rStyle w:val="lev"/>
          <w:rFonts w:asciiTheme="minorHAnsi" w:hAnsiTheme="minorHAnsi" w:cstheme="minorHAnsi"/>
          <w:color w:val="000000"/>
          <w:sz w:val="22"/>
          <w:szCs w:val="22"/>
        </w:rPr>
        <w:t xml:space="preserve"> pur beurre</w:t>
      </w:r>
      <w:r w:rsidRPr="00F1572B">
        <w:rPr>
          <w:rFonts w:asciiTheme="minorHAnsi" w:hAnsiTheme="minorHAnsi" w:cstheme="minorHAnsi"/>
          <w:sz w:val="22"/>
          <w:szCs w:val="22"/>
        </w:rPr>
        <w:br/>
      </w:r>
      <w:r w:rsidRPr="00F1572B">
        <w:rPr>
          <w:rStyle w:val="lev"/>
          <w:rFonts w:asciiTheme="minorHAnsi" w:hAnsiTheme="minorHAnsi" w:cstheme="minorHAnsi"/>
          <w:color w:val="000000"/>
          <w:sz w:val="22"/>
          <w:szCs w:val="22"/>
        </w:rPr>
        <w:t>- 3 càs de moutarde</w:t>
      </w:r>
      <w:r w:rsidRPr="00F1572B">
        <w:rPr>
          <w:rFonts w:asciiTheme="minorHAnsi" w:hAnsiTheme="minorHAnsi" w:cstheme="minorHAnsi"/>
          <w:sz w:val="22"/>
          <w:szCs w:val="22"/>
        </w:rPr>
        <w:br/>
      </w:r>
      <w:r w:rsidRPr="00F1572B">
        <w:rPr>
          <w:rStyle w:val="lev"/>
          <w:rFonts w:asciiTheme="minorHAnsi" w:hAnsiTheme="minorHAnsi" w:cstheme="minorHAnsi"/>
          <w:color w:val="000000"/>
          <w:sz w:val="22"/>
          <w:szCs w:val="22"/>
        </w:rPr>
        <w:t>- 3 càs de chapelure</w:t>
      </w:r>
      <w:r w:rsidRPr="00F1572B">
        <w:rPr>
          <w:rFonts w:asciiTheme="minorHAnsi" w:hAnsiTheme="minorHAnsi" w:cstheme="minorHAnsi"/>
          <w:sz w:val="22"/>
          <w:szCs w:val="22"/>
        </w:rPr>
        <w:br/>
      </w:r>
      <w:r w:rsidRPr="00F1572B">
        <w:rPr>
          <w:rStyle w:val="lev"/>
          <w:rFonts w:asciiTheme="minorHAnsi" w:hAnsiTheme="minorHAnsi" w:cstheme="minorHAnsi"/>
          <w:color w:val="000000"/>
          <w:sz w:val="22"/>
          <w:szCs w:val="22"/>
        </w:rPr>
        <w:t xml:space="preserve">- 150 g de </w:t>
      </w:r>
      <w:hyperlink r:id="rId8" w:tgtFrame="_blank" w:history="1">
        <w:r w:rsidRPr="00F1572B">
          <w:rPr>
            <w:rStyle w:val="Lienhypertexte"/>
            <w:rFonts w:asciiTheme="minorHAnsi" w:hAnsiTheme="minorHAnsi" w:cstheme="minorHAnsi"/>
            <w:b/>
            <w:bCs/>
            <w:color w:val="000000"/>
            <w:sz w:val="22"/>
            <w:szCs w:val="22"/>
            <w:u w:val="none"/>
          </w:rPr>
          <w:t>comté</w:t>
        </w:r>
      </w:hyperlink>
      <w:r w:rsidRPr="00F1572B">
        <w:rPr>
          <w:rStyle w:val="lev"/>
          <w:rFonts w:asciiTheme="minorHAnsi" w:hAnsiTheme="minorHAnsi" w:cstheme="minorHAnsi"/>
          <w:color w:val="000000"/>
          <w:sz w:val="22"/>
          <w:szCs w:val="22"/>
        </w:rPr>
        <w:t xml:space="preserve"> râpé ou en lamelles</w:t>
      </w:r>
      <w:r w:rsidRPr="00F1572B">
        <w:rPr>
          <w:rFonts w:asciiTheme="minorHAnsi" w:hAnsiTheme="minorHAnsi" w:cstheme="minorHAnsi"/>
          <w:sz w:val="22"/>
          <w:szCs w:val="22"/>
        </w:rPr>
        <w:br/>
      </w:r>
      <w:r w:rsidRPr="00F1572B">
        <w:rPr>
          <w:rStyle w:val="lev"/>
          <w:rFonts w:asciiTheme="minorHAnsi" w:hAnsiTheme="minorHAnsi" w:cstheme="minorHAnsi"/>
          <w:color w:val="000000"/>
          <w:sz w:val="22"/>
          <w:szCs w:val="22"/>
        </w:rPr>
        <w:t xml:space="preserve">- 4 ou 5 </w:t>
      </w:r>
      <w:hyperlink r:id="rId9" w:tgtFrame="_blank" w:history="1">
        <w:r w:rsidRPr="00F1572B">
          <w:rPr>
            <w:rStyle w:val="Lienhypertexte"/>
            <w:rFonts w:asciiTheme="minorHAnsi" w:hAnsiTheme="minorHAnsi" w:cstheme="minorHAnsi"/>
            <w:b/>
            <w:bCs/>
            <w:color w:val="000000"/>
            <w:sz w:val="22"/>
            <w:szCs w:val="22"/>
            <w:u w:val="none"/>
          </w:rPr>
          <w:t>tomates</w:t>
        </w:r>
      </w:hyperlink>
      <w:r w:rsidRPr="00F1572B">
        <w:rPr>
          <w:rStyle w:val="lev"/>
          <w:rFonts w:asciiTheme="minorHAnsi" w:hAnsiTheme="minorHAnsi" w:cstheme="minorHAnsi"/>
          <w:color w:val="000000"/>
          <w:sz w:val="22"/>
          <w:szCs w:val="22"/>
        </w:rPr>
        <w:t xml:space="preserve"> (suivant leur grosseur)</w:t>
      </w:r>
      <w:r w:rsidRPr="00F1572B">
        <w:rPr>
          <w:rFonts w:asciiTheme="minorHAnsi" w:hAnsiTheme="minorHAnsi" w:cstheme="minorHAnsi"/>
          <w:sz w:val="22"/>
          <w:szCs w:val="22"/>
        </w:rPr>
        <w:br/>
      </w:r>
      <w:r w:rsidRPr="00F1572B">
        <w:rPr>
          <w:rStyle w:val="lev"/>
          <w:rFonts w:asciiTheme="minorHAnsi" w:hAnsiTheme="minorHAnsi" w:cstheme="minorHAnsi"/>
          <w:color w:val="000000"/>
          <w:sz w:val="22"/>
          <w:szCs w:val="22"/>
        </w:rPr>
        <w:t>- Origan ou autre herbe aromatique</w:t>
      </w:r>
      <w:r w:rsidRPr="00F1572B">
        <w:rPr>
          <w:rFonts w:asciiTheme="minorHAnsi" w:hAnsiTheme="minorHAnsi" w:cstheme="minorHAnsi"/>
          <w:sz w:val="22"/>
          <w:szCs w:val="22"/>
        </w:rPr>
        <w:br/>
      </w:r>
      <w:r w:rsidRPr="00F1572B">
        <w:rPr>
          <w:rStyle w:val="lev"/>
          <w:rFonts w:asciiTheme="minorHAnsi" w:hAnsiTheme="minorHAnsi" w:cstheme="minorHAnsi"/>
          <w:color w:val="000000"/>
          <w:sz w:val="22"/>
          <w:szCs w:val="22"/>
        </w:rPr>
        <w:t>- sel &amp; poivre du moulin</w:t>
      </w:r>
      <w:r w:rsidRPr="00F1572B">
        <w:rPr>
          <w:rFonts w:asciiTheme="minorHAnsi" w:hAnsiTheme="minorHAnsi" w:cstheme="minorHAnsi"/>
          <w:sz w:val="22"/>
          <w:szCs w:val="22"/>
        </w:rPr>
        <w:br/>
      </w:r>
      <w:r w:rsidRPr="00F1572B">
        <w:rPr>
          <w:rStyle w:val="lev"/>
          <w:rFonts w:asciiTheme="minorHAnsi" w:hAnsiTheme="minorHAnsi" w:cstheme="minorHAnsi"/>
          <w:color w:val="000000"/>
          <w:sz w:val="22"/>
          <w:szCs w:val="22"/>
        </w:rPr>
        <w:t>- huile d'olive</w:t>
      </w:r>
      <w:r w:rsidRPr="00F1572B">
        <w:rPr>
          <w:rFonts w:asciiTheme="minorHAnsi" w:hAnsiTheme="minorHAnsi" w:cstheme="minorHAnsi"/>
          <w:sz w:val="22"/>
          <w:szCs w:val="22"/>
        </w:rPr>
        <w:br/>
      </w:r>
      <w:r w:rsidRPr="00F1572B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Pr="00F1572B">
        <w:rPr>
          <w:rFonts w:asciiTheme="minorHAnsi" w:hAnsiTheme="minorHAnsi" w:cstheme="minorHAnsi"/>
          <w:sz w:val="22"/>
          <w:szCs w:val="22"/>
        </w:rPr>
        <w:br/>
      </w:r>
      <w:r w:rsidRPr="00F1572B">
        <w:rPr>
          <w:rStyle w:val="lev"/>
          <w:rFonts w:asciiTheme="minorHAnsi" w:hAnsiTheme="minorHAnsi" w:cstheme="minorHAnsi"/>
          <w:color w:val="BF9636"/>
          <w:sz w:val="22"/>
          <w:szCs w:val="22"/>
        </w:rPr>
        <w:t>1 cercle à tarte ou 1 moule de 26 cm de Ø</w:t>
      </w:r>
      <w:r w:rsidRPr="00F1572B">
        <w:rPr>
          <w:rFonts w:asciiTheme="minorHAnsi" w:hAnsiTheme="minorHAnsi" w:cstheme="minorHAnsi"/>
          <w:sz w:val="22"/>
          <w:szCs w:val="22"/>
        </w:rPr>
        <w:br/>
      </w:r>
      <w:r w:rsidRPr="00F1572B">
        <w:rPr>
          <w:rStyle w:val="lev"/>
          <w:rFonts w:asciiTheme="minorHAnsi" w:hAnsiTheme="minorHAnsi" w:cstheme="minorHAnsi"/>
          <w:color w:val="993300"/>
          <w:sz w:val="22"/>
          <w:szCs w:val="22"/>
        </w:rPr>
        <w:t>Préchauffage du four à 200°C</w:t>
      </w:r>
      <w:r w:rsidRPr="00F1572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F1572B">
        <w:rPr>
          <w:rFonts w:asciiTheme="minorHAnsi" w:hAnsiTheme="minorHAnsi" w:cstheme="minorHAnsi"/>
          <w:b/>
          <w:bCs/>
          <w:noProof/>
          <w:color w:val="0000FF"/>
          <w:sz w:val="22"/>
          <w:szCs w:val="22"/>
        </w:rPr>
        <w:drawing>
          <wp:inline distT="0" distB="0" distL="0" distR="0" wp14:anchorId="270710B1" wp14:editId="55180AE6">
            <wp:extent cx="342900" cy="342900"/>
            <wp:effectExtent l="0" t="0" r="0" b="0"/>
            <wp:docPr id="363331209" name="Image 2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572B">
        <w:rPr>
          <w:rFonts w:asciiTheme="minorHAnsi" w:hAnsiTheme="minorHAnsi" w:cstheme="minorHAnsi"/>
          <w:sz w:val="22"/>
          <w:szCs w:val="22"/>
        </w:rPr>
        <w:br/>
        <w:t>.</w:t>
      </w:r>
      <w:r w:rsidRPr="00F1572B">
        <w:rPr>
          <w:rFonts w:asciiTheme="minorHAnsi" w:hAnsiTheme="minorHAnsi" w:cstheme="minorHAnsi"/>
          <w:sz w:val="22"/>
          <w:szCs w:val="22"/>
        </w:rPr>
        <w:br/>
      </w:r>
      <w:r w:rsidRPr="00F1572B">
        <w:rPr>
          <w:rFonts w:asciiTheme="minorHAnsi" w:hAnsiTheme="minorHAnsi" w:cstheme="minorHAnsi"/>
          <w:color w:val="000000"/>
          <w:sz w:val="22"/>
          <w:szCs w:val="22"/>
        </w:rPr>
        <w:t xml:space="preserve">Une </w:t>
      </w:r>
      <w:hyperlink r:id="rId12" w:tgtFrame="_blank" w:history="1">
        <w:r w:rsidRPr="00F1572B">
          <w:rPr>
            <w:rStyle w:val="Lienhypertexte"/>
            <w:rFonts w:asciiTheme="minorHAnsi" w:hAnsiTheme="minorHAnsi" w:cstheme="minorHAnsi"/>
            <w:b/>
            <w:bCs/>
            <w:color w:val="993300"/>
            <w:sz w:val="22"/>
            <w:szCs w:val="22"/>
          </w:rPr>
          <w:t>pâte brisée</w:t>
        </w:r>
      </w:hyperlink>
      <w:r w:rsidRPr="00F1572B">
        <w:rPr>
          <w:rFonts w:asciiTheme="minorHAnsi" w:hAnsiTheme="minorHAnsi" w:cstheme="minorHAnsi"/>
          <w:color w:val="000000"/>
          <w:sz w:val="22"/>
          <w:szCs w:val="22"/>
        </w:rPr>
        <w:t xml:space="preserve"> une pâte </w:t>
      </w:r>
      <w:hyperlink r:id="rId13" w:tgtFrame="_blank" w:history="1">
        <w:r w:rsidRPr="00F1572B">
          <w:rPr>
            <w:rStyle w:val="Lienhypertexte"/>
            <w:rFonts w:asciiTheme="minorHAnsi" w:hAnsiTheme="minorHAnsi" w:cstheme="minorHAnsi"/>
            <w:b/>
            <w:bCs/>
            <w:color w:val="993300"/>
            <w:sz w:val="22"/>
            <w:szCs w:val="22"/>
          </w:rPr>
          <w:t>feuilletée</w:t>
        </w:r>
      </w:hyperlink>
      <w:r w:rsidRPr="00F1572B">
        <w:rPr>
          <w:rFonts w:asciiTheme="minorHAnsi" w:hAnsiTheme="minorHAnsi" w:cstheme="minorHAnsi"/>
          <w:color w:val="000000"/>
          <w:sz w:val="22"/>
          <w:szCs w:val="22"/>
        </w:rPr>
        <w:t xml:space="preserve"> maison ou du commerce, à vous de choisir.</w:t>
      </w:r>
      <w:r w:rsidRPr="00F1572B">
        <w:rPr>
          <w:rFonts w:asciiTheme="minorHAnsi" w:hAnsiTheme="minorHAnsi" w:cstheme="minorHAnsi"/>
          <w:color w:val="000000"/>
          <w:sz w:val="22"/>
          <w:szCs w:val="22"/>
        </w:rPr>
        <w:br/>
        <w:t>Foncer le cercle avec la pâte et piquer à la fourchette.</w:t>
      </w:r>
      <w:r w:rsidRPr="00F1572B">
        <w:rPr>
          <w:rFonts w:asciiTheme="minorHAnsi" w:hAnsiTheme="minorHAnsi" w:cstheme="minorHAnsi"/>
          <w:sz w:val="22"/>
          <w:szCs w:val="22"/>
        </w:rPr>
        <w:br/>
      </w:r>
      <w:r w:rsidRPr="00F1572B">
        <w:rPr>
          <w:rFonts w:asciiTheme="minorHAnsi" w:hAnsiTheme="minorHAnsi" w:cstheme="minorHAnsi"/>
          <w:color w:val="000000"/>
          <w:sz w:val="22"/>
          <w:szCs w:val="22"/>
        </w:rPr>
        <w:t>Étaler 3 cuil. à soupe de moutarde sur le fond et disperser 3 cuil. à soupe de chapelure.</w:t>
      </w:r>
      <w:r w:rsidRPr="00F1572B">
        <w:rPr>
          <w:rFonts w:asciiTheme="minorHAnsi" w:hAnsiTheme="minorHAnsi" w:cstheme="minorHAnsi"/>
          <w:sz w:val="22"/>
          <w:szCs w:val="22"/>
        </w:rPr>
        <w:br/>
      </w:r>
      <w:r w:rsidRPr="00F1572B">
        <w:rPr>
          <w:rFonts w:asciiTheme="minorHAnsi" w:hAnsiTheme="minorHAnsi" w:cstheme="minorHAnsi"/>
          <w:color w:val="000000"/>
          <w:sz w:val="22"/>
          <w:szCs w:val="22"/>
        </w:rPr>
        <w:t>Disperser 150 g de comté râpé comme moi ou en lamelles.</w:t>
      </w:r>
      <w:r w:rsidRPr="00F1572B">
        <w:rPr>
          <w:rFonts w:asciiTheme="minorHAnsi" w:hAnsiTheme="minorHAnsi" w:cstheme="minorHAnsi"/>
          <w:sz w:val="22"/>
          <w:szCs w:val="22"/>
        </w:rPr>
        <w:br/>
      </w:r>
      <w:r w:rsidRPr="00F1572B">
        <w:rPr>
          <w:rFonts w:asciiTheme="minorHAnsi" w:hAnsiTheme="minorHAnsi" w:cstheme="minorHAnsi"/>
          <w:color w:val="000000"/>
          <w:sz w:val="22"/>
          <w:szCs w:val="22"/>
        </w:rPr>
        <w:t>Laver les tomates, retirer le trognon et les couper en rondelles.</w:t>
      </w:r>
      <w:r w:rsidRPr="00F1572B">
        <w:rPr>
          <w:rFonts w:asciiTheme="minorHAnsi" w:hAnsiTheme="minorHAnsi" w:cstheme="minorHAnsi"/>
          <w:sz w:val="22"/>
          <w:szCs w:val="22"/>
        </w:rPr>
        <w:br/>
      </w:r>
      <w:r w:rsidRPr="00F1572B">
        <w:rPr>
          <w:rFonts w:asciiTheme="minorHAnsi" w:hAnsiTheme="minorHAnsi" w:cstheme="minorHAnsi"/>
          <w:color w:val="000000"/>
          <w:sz w:val="22"/>
          <w:szCs w:val="22"/>
        </w:rPr>
        <w:t>Les disposer en éventail sur la surface de la tarte. </w:t>
      </w:r>
      <w:r w:rsidRPr="00F1572B">
        <w:rPr>
          <w:rFonts w:asciiTheme="minorHAnsi" w:hAnsiTheme="minorHAnsi" w:cstheme="minorHAnsi"/>
          <w:sz w:val="22"/>
          <w:szCs w:val="22"/>
        </w:rPr>
        <w:br/>
      </w:r>
      <w:r w:rsidRPr="00F1572B">
        <w:rPr>
          <w:rFonts w:asciiTheme="minorHAnsi" w:hAnsiTheme="minorHAnsi" w:cstheme="minorHAnsi"/>
          <w:color w:val="000000"/>
          <w:sz w:val="22"/>
          <w:szCs w:val="22"/>
        </w:rPr>
        <w:t>Saler, poivrer, et saupoudrer d'origan ou de l'herbe aromatique de votre choix.</w:t>
      </w:r>
      <w:r w:rsidRPr="00F1572B">
        <w:rPr>
          <w:rFonts w:asciiTheme="minorHAnsi" w:hAnsiTheme="minorHAnsi" w:cstheme="minorHAnsi"/>
          <w:sz w:val="22"/>
          <w:szCs w:val="22"/>
        </w:rPr>
        <w:br/>
      </w:r>
      <w:r w:rsidRPr="00F1572B">
        <w:rPr>
          <w:rFonts w:asciiTheme="minorHAnsi" w:hAnsiTheme="minorHAnsi" w:cstheme="minorHAnsi"/>
          <w:color w:val="000000"/>
          <w:sz w:val="22"/>
          <w:szCs w:val="22"/>
        </w:rPr>
        <w:t>Vaporiser un nuage d'huile d'olive.</w:t>
      </w:r>
      <w:r w:rsidRPr="00F1572B">
        <w:rPr>
          <w:rFonts w:asciiTheme="minorHAnsi" w:hAnsiTheme="minorHAnsi" w:cstheme="minorHAnsi"/>
          <w:sz w:val="22"/>
          <w:szCs w:val="22"/>
        </w:rPr>
        <w:br/>
      </w:r>
      <w:r w:rsidRPr="00F1572B">
        <w:rPr>
          <w:rFonts w:asciiTheme="minorHAnsi" w:hAnsiTheme="minorHAnsi" w:cstheme="minorHAnsi"/>
          <w:color w:val="000000"/>
          <w:sz w:val="22"/>
          <w:szCs w:val="22"/>
        </w:rPr>
        <w:t xml:space="preserve">Enfourner à </w:t>
      </w:r>
      <w:r w:rsidRPr="00F1572B">
        <w:rPr>
          <w:rStyle w:val="lev"/>
          <w:rFonts w:asciiTheme="minorHAnsi" w:hAnsiTheme="minorHAnsi" w:cstheme="minorHAnsi"/>
          <w:color w:val="993300"/>
          <w:sz w:val="22"/>
          <w:szCs w:val="22"/>
        </w:rPr>
        <w:t>200°C</w:t>
      </w:r>
      <w:r w:rsidRPr="00F1572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F1572B">
        <w:rPr>
          <w:rFonts w:asciiTheme="minorHAnsi" w:hAnsiTheme="minorHAnsi" w:cstheme="minorHAnsi"/>
          <w:b/>
          <w:bCs/>
          <w:noProof/>
          <w:color w:val="0000FF"/>
          <w:sz w:val="22"/>
          <w:szCs w:val="22"/>
        </w:rPr>
        <w:drawing>
          <wp:inline distT="0" distB="0" distL="0" distR="0" wp14:anchorId="16670707" wp14:editId="0985597C">
            <wp:extent cx="342900" cy="342900"/>
            <wp:effectExtent l="0" t="0" r="0" b="0"/>
            <wp:docPr id="2" name="Image 1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572B">
        <w:rPr>
          <w:rFonts w:asciiTheme="minorHAnsi" w:hAnsiTheme="minorHAnsi" w:cstheme="minorHAnsi"/>
          <w:color w:val="000000"/>
          <w:sz w:val="22"/>
          <w:szCs w:val="22"/>
        </w:rPr>
        <w:t>pendant 25 minutes et vérifier la cuisson.</w:t>
      </w:r>
      <w:r w:rsidRPr="00F1572B">
        <w:rPr>
          <w:rFonts w:asciiTheme="minorHAnsi" w:hAnsiTheme="minorHAnsi" w:cstheme="minorHAnsi"/>
          <w:sz w:val="22"/>
          <w:szCs w:val="22"/>
        </w:rPr>
        <w:br/>
      </w:r>
      <w:r w:rsidRPr="00F1572B">
        <w:rPr>
          <w:rFonts w:asciiTheme="minorHAnsi" w:hAnsiTheme="minorHAnsi" w:cstheme="minorHAnsi"/>
          <w:color w:val="000000"/>
          <w:sz w:val="22"/>
          <w:szCs w:val="22"/>
        </w:rPr>
        <w:t>Décercler délicatement et laisser refroidir sur une grille.</w:t>
      </w:r>
      <w:r w:rsidRPr="00F1572B">
        <w:rPr>
          <w:rFonts w:asciiTheme="minorHAnsi" w:hAnsiTheme="minorHAnsi" w:cstheme="minorHAnsi"/>
          <w:sz w:val="22"/>
          <w:szCs w:val="22"/>
        </w:rPr>
        <w:br/>
      </w:r>
      <w:r w:rsidRPr="00F1572B">
        <w:rPr>
          <w:rFonts w:asciiTheme="minorHAnsi" w:hAnsiTheme="minorHAnsi" w:cstheme="minorHAnsi"/>
          <w:color w:val="000000"/>
          <w:sz w:val="22"/>
          <w:szCs w:val="22"/>
        </w:rPr>
        <w:t>Nous l'avons savourée à température ambiante avec une salade verte.</w:t>
      </w:r>
    </w:p>
    <w:p w14:paraId="15E0E7A5" w14:textId="77777777" w:rsidR="00F1572B" w:rsidRDefault="00F1572B"/>
    <w:sectPr w:rsidR="00F157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CA6"/>
    <w:rsid w:val="004B0B4E"/>
    <w:rsid w:val="00682F2F"/>
    <w:rsid w:val="00804CA6"/>
    <w:rsid w:val="00896A5F"/>
    <w:rsid w:val="00B54D7F"/>
    <w:rsid w:val="00DB22D4"/>
    <w:rsid w:val="00F1572B"/>
    <w:rsid w:val="00F50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835FC"/>
  <w15:chartTrackingRefBased/>
  <w15:docId w15:val="{779B61A5-AD43-45DC-8E85-C831B7EAB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15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F1572B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F157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ettes.de/comte" TargetMode="External"/><Relationship Id="rId13" Type="http://schemas.openxmlformats.org/officeDocument/2006/relationships/hyperlink" Target="https://croquantfondantgourmand.com/?s=p%C3%A2te+feuillet%C3%A9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cettes.de/pate-feuilletee" TargetMode="External"/><Relationship Id="rId12" Type="http://schemas.openxmlformats.org/officeDocument/2006/relationships/hyperlink" Target="https://croquantfondantgourmand.com/?s=p%C3%A2te+bris%C3%A9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3.jpeg"/><Relationship Id="rId5" Type="http://schemas.openxmlformats.org/officeDocument/2006/relationships/hyperlink" Target="https://croquantfondantgourmand.com/wp-content/uploads/2026/08/tarte-rapide-tomate-moutarde-et-comte-p1160760-copy.jpg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croquantfondantgourmand.com/wp-content/uploads/4000/12/position-four-chaleur-tournante-_png.jpg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recettes.de/tomate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221</Words>
  <Characters>1219</Characters>
  <Application>Microsoft Office Word</Application>
  <DocSecurity>0</DocSecurity>
  <Lines>10</Lines>
  <Paragraphs>2</Paragraphs>
  <ScaleCrop>false</ScaleCrop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alain cugnet</dc:creator>
  <cp:keywords/>
  <dc:description/>
  <cp:lastModifiedBy>Michèle Cugnet</cp:lastModifiedBy>
  <cp:revision>7</cp:revision>
  <dcterms:created xsi:type="dcterms:W3CDTF">2021-01-17T17:55:00Z</dcterms:created>
  <dcterms:modified xsi:type="dcterms:W3CDTF">2026-08-13T06:39:00Z</dcterms:modified>
</cp:coreProperties>
</file>